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9B2A7" w14:textId="09AAAC42" w:rsidR="00323D0F" w:rsidRPr="00323D0F" w:rsidRDefault="00F85AEE" w:rsidP="001F4DFF">
      <w:pPr>
        <w:rPr>
          <w:b/>
          <w:bCs/>
          <w:lang w:val="en-US"/>
        </w:rPr>
      </w:pPr>
      <w:r>
        <w:t xml:space="preserve"> </w:t>
      </w:r>
      <w:r w:rsidR="00323D0F" w:rsidRPr="00323D0F">
        <w:object w:dxaOrig="1185" w:dyaOrig="1185" w14:anchorId="66F9C4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59.25pt" o:ole="" fillcolor="window">
            <v:imagedata r:id="rId4" o:title=""/>
          </v:shape>
          <o:OLEObject Type="Embed" ProgID="MSPhotoEd.3" ShapeID="_x0000_i1025" DrawAspect="Content" ObjectID="_1847357536" r:id="rId5"/>
        </w:object>
      </w:r>
    </w:p>
    <w:tbl>
      <w:tblPr>
        <w:tblW w:w="8941" w:type="dxa"/>
        <w:tblLook w:val="01E0" w:firstRow="1" w:lastRow="1" w:firstColumn="1" w:lastColumn="1" w:noHBand="0" w:noVBand="0"/>
      </w:tblPr>
      <w:tblGrid>
        <w:gridCol w:w="4283"/>
        <w:gridCol w:w="4658"/>
      </w:tblGrid>
      <w:tr w:rsidR="00323D0F" w:rsidRPr="00F05129" w14:paraId="00C2B5B3" w14:textId="77777777" w:rsidTr="00DA1F0E">
        <w:trPr>
          <w:trHeight w:val="1544"/>
        </w:trPr>
        <w:tc>
          <w:tcPr>
            <w:tcW w:w="4283" w:type="dxa"/>
            <w:hideMark/>
          </w:tcPr>
          <w:p w14:paraId="044779CD" w14:textId="77777777" w:rsidR="00323D0F" w:rsidRPr="00323D0F" w:rsidRDefault="00323D0F" w:rsidP="001F4DFF">
            <w:pPr>
              <w:spacing w:line="240" w:lineRule="auto"/>
              <w:rPr>
                <w:b/>
                <w:bCs/>
              </w:rPr>
            </w:pPr>
            <w:r w:rsidRPr="00323D0F">
              <w:rPr>
                <w:b/>
                <w:bCs/>
              </w:rPr>
              <w:t>ΕΛΛΗΝΙΚΗ ΔΗΜΟΚΡΑΤΙΑ</w:t>
            </w:r>
          </w:p>
          <w:p w14:paraId="45186BBD" w14:textId="77777777" w:rsidR="00323D0F" w:rsidRPr="00323D0F" w:rsidRDefault="00323D0F" w:rsidP="001F4DFF">
            <w:pPr>
              <w:spacing w:line="240" w:lineRule="auto"/>
              <w:rPr>
                <w:b/>
                <w:bCs/>
              </w:rPr>
            </w:pPr>
            <w:r w:rsidRPr="00323D0F">
              <w:rPr>
                <w:b/>
                <w:bCs/>
              </w:rPr>
              <w:t>ΠΕΡΙΦΕΡΕΙΑ ΚΡΗΤΗΣ</w:t>
            </w:r>
          </w:p>
          <w:p w14:paraId="54EA0953" w14:textId="77777777" w:rsidR="00323D0F" w:rsidRPr="00323D0F" w:rsidRDefault="00323D0F" w:rsidP="001F4DFF">
            <w:pPr>
              <w:spacing w:line="240" w:lineRule="auto"/>
              <w:rPr>
                <w:b/>
                <w:bCs/>
              </w:rPr>
            </w:pPr>
            <w:r w:rsidRPr="00323D0F">
              <w:rPr>
                <w:b/>
                <w:bCs/>
              </w:rPr>
              <w:t>ΠΕΡΙΦΕΡΕΙΑΚΗ ΕΝΟΤΗΤΑ ΧΑΝΙΩΝ</w:t>
            </w:r>
          </w:p>
          <w:p w14:paraId="3174A2EC" w14:textId="77777777" w:rsidR="00323D0F" w:rsidRPr="00323D0F" w:rsidRDefault="00323D0F" w:rsidP="001F4DFF">
            <w:pPr>
              <w:spacing w:line="240" w:lineRule="auto"/>
              <w:rPr>
                <w:bCs/>
              </w:rPr>
            </w:pPr>
            <w:r w:rsidRPr="00323D0F">
              <w:rPr>
                <w:bCs/>
              </w:rPr>
              <w:t>ΓΡΑΦΕΙΟ ΑΝΤΙΠΕΡΙΦΕΡΕΙΑΡΧΗ</w:t>
            </w:r>
          </w:p>
          <w:p w14:paraId="5C0A3E08" w14:textId="7E4EFB5C" w:rsidR="00323D0F" w:rsidRPr="00154F6F" w:rsidRDefault="00323D0F" w:rsidP="001F4DFF">
            <w:pPr>
              <w:spacing w:line="240" w:lineRule="auto"/>
              <w:rPr>
                <w:sz w:val="22"/>
                <w:szCs w:val="22"/>
              </w:rPr>
            </w:pPr>
            <w:proofErr w:type="spellStart"/>
            <w:r w:rsidRPr="00323D0F">
              <w:rPr>
                <w:b/>
                <w:sz w:val="22"/>
                <w:szCs w:val="22"/>
              </w:rPr>
              <w:t>Ταχ</w:t>
            </w:r>
            <w:proofErr w:type="spellEnd"/>
            <w:r w:rsidRPr="00323D0F">
              <w:rPr>
                <w:b/>
                <w:sz w:val="22"/>
                <w:szCs w:val="22"/>
              </w:rPr>
              <w:t>. Δ/</w:t>
            </w:r>
            <w:proofErr w:type="spellStart"/>
            <w:r w:rsidRPr="00323D0F">
              <w:rPr>
                <w:b/>
                <w:sz w:val="22"/>
                <w:szCs w:val="22"/>
              </w:rPr>
              <w:t>νση</w:t>
            </w:r>
            <w:proofErr w:type="spellEnd"/>
            <w:r w:rsidRPr="00323D0F">
              <w:rPr>
                <w:sz w:val="22"/>
                <w:szCs w:val="22"/>
              </w:rPr>
              <w:t xml:space="preserve">: Πλατεία Ελευθερίας 1 </w:t>
            </w:r>
            <w:r w:rsidR="00154F6F">
              <w:rPr>
                <w:sz w:val="22"/>
                <w:szCs w:val="22"/>
              </w:rPr>
              <w:br/>
            </w:r>
            <w:proofErr w:type="spellStart"/>
            <w:r w:rsidRPr="00323D0F">
              <w:rPr>
                <w:b/>
                <w:sz w:val="22"/>
                <w:szCs w:val="22"/>
              </w:rPr>
              <w:t>Τηλ</w:t>
            </w:r>
            <w:proofErr w:type="spellEnd"/>
            <w:r w:rsidRPr="00323D0F">
              <w:rPr>
                <w:b/>
                <w:sz w:val="22"/>
                <w:szCs w:val="22"/>
              </w:rPr>
              <w:t>.:</w:t>
            </w:r>
            <w:r w:rsidRPr="00323D0F">
              <w:rPr>
                <w:sz w:val="22"/>
                <w:szCs w:val="22"/>
              </w:rPr>
              <w:t>. 28213-40100-2</w:t>
            </w:r>
            <w:r w:rsidR="00154F6F">
              <w:rPr>
                <w:sz w:val="22"/>
                <w:szCs w:val="22"/>
              </w:rPr>
              <w:br/>
            </w:r>
            <w:proofErr w:type="spellStart"/>
            <w:r w:rsidRPr="00323D0F">
              <w:rPr>
                <w:b/>
                <w:sz w:val="22"/>
                <w:szCs w:val="22"/>
              </w:rPr>
              <w:t>Ηλεκ</w:t>
            </w:r>
            <w:proofErr w:type="spellEnd"/>
            <w:r w:rsidRPr="00323D0F">
              <w:rPr>
                <w:b/>
                <w:sz w:val="22"/>
                <w:szCs w:val="22"/>
              </w:rPr>
              <w:t>. Δ/</w:t>
            </w:r>
            <w:proofErr w:type="spellStart"/>
            <w:r w:rsidRPr="00323D0F">
              <w:rPr>
                <w:b/>
                <w:sz w:val="22"/>
                <w:szCs w:val="22"/>
              </w:rPr>
              <w:t>νση</w:t>
            </w:r>
            <w:proofErr w:type="spellEnd"/>
            <w:r w:rsidRPr="00323D0F">
              <w:rPr>
                <w:sz w:val="22"/>
                <w:szCs w:val="22"/>
              </w:rPr>
              <w:t xml:space="preserve">: </w:t>
            </w:r>
            <w:hyperlink r:id="rId6" w:history="1">
              <w:r w:rsidR="007E6E9A" w:rsidRPr="00BF00BB">
                <w:rPr>
                  <w:rStyle w:val="-"/>
                  <w:sz w:val="22"/>
                  <w:szCs w:val="22"/>
                  <w:lang w:val="en-US"/>
                </w:rPr>
                <w:t>kalogeris</w:t>
              </w:r>
              <w:r w:rsidR="007E6E9A" w:rsidRPr="00BF00BB">
                <w:rPr>
                  <w:rStyle w:val="-"/>
                  <w:sz w:val="22"/>
                  <w:szCs w:val="22"/>
                </w:rPr>
                <w:t>@</w:t>
              </w:r>
              <w:r w:rsidR="007E6E9A" w:rsidRPr="00BF00BB">
                <w:rPr>
                  <w:rStyle w:val="-"/>
                  <w:sz w:val="22"/>
                  <w:szCs w:val="22"/>
                  <w:lang w:val="en-US"/>
                </w:rPr>
                <w:t>crete</w:t>
              </w:r>
              <w:r w:rsidR="007E6E9A" w:rsidRPr="00BF00BB">
                <w:rPr>
                  <w:rStyle w:val="-"/>
                  <w:sz w:val="22"/>
                  <w:szCs w:val="22"/>
                </w:rPr>
                <w:t>.</w:t>
              </w:r>
              <w:r w:rsidR="007E6E9A" w:rsidRPr="00BF00BB">
                <w:rPr>
                  <w:rStyle w:val="-"/>
                  <w:sz w:val="22"/>
                  <w:szCs w:val="22"/>
                  <w:lang w:val="en-US"/>
                </w:rPr>
                <w:t>gov</w:t>
              </w:r>
              <w:r w:rsidR="007E6E9A" w:rsidRPr="00BF00BB">
                <w:rPr>
                  <w:rStyle w:val="-"/>
                  <w:sz w:val="22"/>
                  <w:szCs w:val="22"/>
                </w:rPr>
                <w:t>.</w:t>
              </w:r>
              <w:r w:rsidR="007E6E9A" w:rsidRPr="00BF00BB">
                <w:rPr>
                  <w:rStyle w:val="-"/>
                  <w:sz w:val="22"/>
                  <w:szCs w:val="22"/>
                  <w:lang w:val="en-US"/>
                </w:rPr>
                <w:t>gr</w:t>
              </w:r>
            </w:hyperlink>
            <w:r w:rsidR="009E3951">
              <w:rPr>
                <w:sz w:val="22"/>
                <w:szCs w:val="22"/>
              </w:rPr>
              <w:t xml:space="preserve"> </w:t>
            </w:r>
            <w:r w:rsidR="00154F6F">
              <w:rPr>
                <w:sz w:val="22"/>
                <w:szCs w:val="22"/>
              </w:rPr>
              <w:br/>
            </w:r>
            <w:r w:rsidRPr="00323D0F">
              <w:rPr>
                <w:b/>
                <w:sz w:val="22"/>
                <w:szCs w:val="22"/>
              </w:rPr>
              <w:t>Ιστοσελίδα</w:t>
            </w:r>
            <w:r w:rsidRPr="00323D0F">
              <w:rPr>
                <w:bCs/>
                <w:sz w:val="22"/>
                <w:szCs w:val="22"/>
              </w:rPr>
              <w:t xml:space="preserve">: </w:t>
            </w:r>
            <w:hyperlink r:id="rId7" w:history="1">
              <w:r w:rsidRPr="00323D0F">
                <w:rPr>
                  <w:rStyle w:val="-"/>
                  <w:bCs/>
                  <w:sz w:val="22"/>
                  <w:szCs w:val="22"/>
                  <w:lang w:val="en-US"/>
                </w:rPr>
                <w:t>www</w:t>
              </w:r>
              <w:r w:rsidRPr="00323D0F">
                <w:rPr>
                  <w:rStyle w:val="-"/>
                  <w:bCs/>
                  <w:sz w:val="22"/>
                  <w:szCs w:val="22"/>
                </w:rPr>
                <w:t>.</w:t>
              </w:r>
              <w:proofErr w:type="spellStart"/>
              <w:r w:rsidRPr="00323D0F">
                <w:rPr>
                  <w:rStyle w:val="-"/>
                  <w:bCs/>
                  <w:sz w:val="22"/>
                  <w:szCs w:val="22"/>
                  <w:lang w:val="en-US"/>
                </w:rPr>
                <w:t>crete</w:t>
              </w:r>
              <w:proofErr w:type="spellEnd"/>
              <w:r w:rsidRPr="00323D0F">
                <w:rPr>
                  <w:rStyle w:val="-"/>
                  <w:bCs/>
                  <w:sz w:val="22"/>
                  <w:szCs w:val="22"/>
                </w:rPr>
                <w:t>.</w:t>
              </w:r>
              <w:r w:rsidRPr="00323D0F">
                <w:rPr>
                  <w:rStyle w:val="-"/>
                  <w:bCs/>
                  <w:sz w:val="22"/>
                  <w:szCs w:val="22"/>
                  <w:lang w:val="en-US"/>
                </w:rPr>
                <w:t>gov</w:t>
              </w:r>
              <w:r w:rsidRPr="00323D0F">
                <w:rPr>
                  <w:rStyle w:val="-"/>
                  <w:bCs/>
                  <w:sz w:val="22"/>
                  <w:szCs w:val="22"/>
                </w:rPr>
                <w:t>.</w:t>
              </w:r>
              <w:r w:rsidRPr="00323D0F">
                <w:rPr>
                  <w:rStyle w:val="-"/>
                  <w:bCs/>
                  <w:sz w:val="22"/>
                  <w:szCs w:val="22"/>
                  <w:lang w:val="en-US"/>
                </w:rPr>
                <w:t>gr</w:t>
              </w:r>
            </w:hyperlink>
          </w:p>
          <w:p w14:paraId="1F040B36" w14:textId="77777777" w:rsidR="00323D0F" w:rsidRDefault="00323D0F" w:rsidP="001F4DFF">
            <w:pPr>
              <w:spacing w:line="240" w:lineRule="auto"/>
              <w:rPr>
                <w:bCs/>
              </w:rPr>
            </w:pPr>
          </w:p>
          <w:p w14:paraId="77E5065D" w14:textId="6B0FA69F" w:rsidR="00323D0F" w:rsidRPr="00323D0F" w:rsidRDefault="00323D0F" w:rsidP="001F4DFF">
            <w:pPr>
              <w:spacing w:line="240" w:lineRule="auto"/>
              <w:jc w:val="center"/>
              <w:rPr>
                <w:bCs/>
              </w:rPr>
            </w:pPr>
          </w:p>
        </w:tc>
        <w:tc>
          <w:tcPr>
            <w:tcW w:w="4658" w:type="dxa"/>
          </w:tcPr>
          <w:p w14:paraId="28322302" w14:textId="754A4992" w:rsidR="00323D0F" w:rsidRPr="00323D0F" w:rsidRDefault="00323D0F" w:rsidP="001F4DFF">
            <w:pPr>
              <w:jc w:val="right"/>
              <w:rPr>
                <w:bCs/>
              </w:rPr>
            </w:pPr>
            <w:r w:rsidRPr="00323D0F">
              <w:rPr>
                <w:bCs/>
              </w:rPr>
              <w:t>Χανιά</w:t>
            </w:r>
            <w:r w:rsidR="00655C1A">
              <w:rPr>
                <w:bCs/>
              </w:rPr>
              <w:t xml:space="preserve"> </w:t>
            </w:r>
            <w:r w:rsidR="009A08B3">
              <w:rPr>
                <w:bCs/>
              </w:rPr>
              <w:t>04</w:t>
            </w:r>
            <w:r w:rsidR="00655C1A">
              <w:rPr>
                <w:bCs/>
              </w:rPr>
              <w:t>/0</w:t>
            </w:r>
            <w:r w:rsidR="009A08B3">
              <w:rPr>
                <w:bCs/>
              </w:rPr>
              <w:t>8</w:t>
            </w:r>
            <w:r w:rsidRPr="00323D0F">
              <w:rPr>
                <w:bCs/>
              </w:rPr>
              <w:t>/202</w:t>
            </w:r>
            <w:r w:rsidR="00BB3598">
              <w:rPr>
                <w:bCs/>
              </w:rPr>
              <w:t>6</w:t>
            </w:r>
          </w:p>
          <w:p w14:paraId="2675DC12" w14:textId="77777777" w:rsidR="00323D0F" w:rsidRPr="00323D0F" w:rsidRDefault="00323D0F" w:rsidP="001F4DFF">
            <w:pPr>
              <w:rPr>
                <w:b/>
                <w:bCs/>
              </w:rPr>
            </w:pPr>
          </w:p>
          <w:p w14:paraId="128857F0" w14:textId="77777777" w:rsidR="00323D0F" w:rsidRPr="00323D0F" w:rsidRDefault="00323D0F" w:rsidP="001F4DFF">
            <w:pPr>
              <w:rPr>
                <w:b/>
                <w:bCs/>
              </w:rPr>
            </w:pPr>
          </w:p>
          <w:p w14:paraId="13A24AE9" w14:textId="77777777" w:rsidR="00323D0F" w:rsidRPr="00323D0F" w:rsidRDefault="00323D0F" w:rsidP="001F4DFF">
            <w:pPr>
              <w:rPr>
                <w:b/>
                <w:bCs/>
              </w:rPr>
            </w:pPr>
          </w:p>
          <w:p w14:paraId="54209360" w14:textId="77777777" w:rsidR="00323D0F" w:rsidRPr="00323D0F" w:rsidRDefault="00323D0F" w:rsidP="001F4DFF">
            <w:pPr>
              <w:rPr>
                <w:b/>
                <w:bCs/>
              </w:rPr>
            </w:pPr>
          </w:p>
        </w:tc>
      </w:tr>
    </w:tbl>
    <w:p w14:paraId="1C27CDB2" w14:textId="150C8802" w:rsidR="00323D0F" w:rsidRPr="00323D0F" w:rsidRDefault="00323D0F" w:rsidP="00264080">
      <w:pPr>
        <w:ind w:left="-284" w:right="-383"/>
        <w:jc w:val="center"/>
        <w:rPr>
          <w:b/>
        </w:rPr>
      </w:pPr>
      <w:r w:rsidRPr="00323D0F">
        <w:rPr>
          <w:b/>
        </w:rPr>
        <w:t>ΔΕΛΤΙΟ ΤΥΠΟΥ</w:t>
      </w:r>
    </w:p>
    <w:p w14:paraId="1E91CA6D" w14:textId="77777777" w:rsidR="00DA1F0E" w:rsidRDefault="00DA1F0E" w:rsidP="00264080">
      <w:pPr>
        <w:ind w:left="-284" w:right="-383"/>
      </w:pPr>
    </w:p>
    <w:p w14:paraId="77FE9385" w14:textId="53CEC9C1" w:rsidR="000E1809" w:rsidRDefault="000E1809" w:rsidP="001373F1">
      <w:pPr>
        <w:ind w:left="142" w:right="-241"/>
      </w:pPr>
      <w:r w:rsidRPr="000E1809">
        <w:rPr>
          <w:b/>
          <w:bCs/>
        </w:rPr>
        <w:t>Θέμα</w:t>
      </w:r>
      <w:r>
        <w:t xml:space="preserve">: </w:t>
      </w:r>
      <w:r w:rsidR="009A08B3">
        <w:t>Λειτουργία Φαραγγιού Σαμαριάς από ΟΦΥΠΕΚΑ</w:t>
      </w:r>
    </w:p>
    <w:p w14:paraId="2F6665FB" w14:textId="77777777" w:rsidR="000E1809" w:rsidRDefault="000E1809" w:rsidP="00A51164">
      <w:pPr>
        <w:ind w:left="142" w:right="-241"/>
      </w:pPr>
    </w:p>
    <w:p w14:paraId="0289AECA" w14:textId="77777777" w:rsidR="009A08B3" w:rsidRPr="00694C6D" w:rsidRDefault="009A08B3" w:rsidP="009A08B3">
      <w:pPr>
        <w:jc w:val="both"/>
      </w:pPr>
      <w:r w:rsidRPr="00694C6D">
        <w:t>Ο ΟΦΥΠΕΚΑ στις κατά καιρούς αποφάσεις του, σχετικά με το κλείσιμο του Φαραγγιού της Σαμαριάς επικαλείται τις τιμές κάποιων μετεωρολογικών δεδομένων, που προκύπτουν από την πρόγνωση της ΕΜΥ κάθε μεσημέρι περί ώρα 13.00, αναγράφεται δε, στο σχετικό ηλεκτρονικό μήνυμά του ως αιτιολογία: «</w:t>
      </w:r>
      <w:r w:rsidRPr="00694C6D">
        <w:rPr>
          <w:i/>
        </w:rPr>
        <w:t xml:space="preserve">λόγω του ότι οι τιμές αυτές είναι άνω των εγκεκριμένων ορίων για τη λειτουργία του από την </w:t>
      </w:r>
      <w:proofErr w:type="spellStart"/>
      <w:r w:rsidRPr="00694C6D">
        <w:rPr>
          <w:i/>
        </w:rPr>
        <w:t>Αντιπεριφέρεια</w:t>
      </w:r>
      <w:proofErr w:type="spellEnd"/>
      <w:r w:rsidRPr="00694C6D">
        <w:rPr>
          <w:i/>
        </w:rPr>
        <w:t xml:space="preserve"> Χανίων</w:t>
      </w:r>
      <w:r w:rsidRPr="00694C6D">
        <w:t xml:space="preserve">». </w:t>
      </w:r>
    </w:p>
    <w:p w14:paraId="77033440" w14:textId="77777777" w:rsidR="009A08B3" w:rsidRPr="00694C6D" w:rsidRDefault="009A08B3" w:rsidP="009A08B3">
      <w:pPr>
        <w:jc w:val="both"/>
      </w:pPr>
      <w:r w:rsidRPr="00694C6D">
        <w:t xml:space="preserve">Προφανώς, ο ΟΦΥΠΕΚΑ, προβαίνοντας στη λήψη αποφάσεων για το κλείσιμο του </w:t>
      </w:r>
      <w:r>
        <w:t>Φαραγγιού</w:t>
      </w:r>
      <w:r w:rsidRPr="00694C6D">
        <w:t xml:space="preserve"> της Σαμαριάς, αναφέρεται στο με αριθμό 12790/26.4.26 έγγραφό του, όπου  αναφέρονται κάποιες τιμές για τις οποίες είχαμε κάνει τηλεδιάσκεψη, μαζί με τους Δήμους </w:t>
      </w:r>
      <w:proofErr w:type="spellStart"/>
      <w:r w:rsidRPr="00694C6D">
        <w:t>Σφακίων</w:t>
      </w:r>
      <w:proofErr w:type="spellEnd"/>
      <w:r w:rsidRPr="00694C6D">
        <w:t xml:space="preserve"> και </w:t>
      </w:r>
      <w:proofErr w:type="spellStart"/>
      <w:r w:rsidRPr="00694C6D">
        <w:t>Πλατανιά</w:t>
      </w:r>
      <w:proofErr w:type="spellEnd"/>
      <w:r w:rsidRPr="00694C6D">
        <w:t>, κατά την οποία εγώ</w:t>
      </w:r>
      <w:r w:rsidRPr="009A7B25">
        <w:t xml:space="preserve"> </w:t>
      </w:r>
      <w:r>
        <w:t>μάλιστα προσωπικά</w:t>
      </w:r>
      <w:r w:rsidRPr="00694C6D">
        <w:t xml:space="preserve">, ως </w:t>
      </w:r>
      <w:proofErr w:type="spellStart"/>
      <w:r w:rsidRPr="00694C6D">
        <w:t>Αντιπεριφερειάρχης</w:t>
      </w:r>
      <w:proofErr w:type="spellEnd"/>
      <w:r w:rsidRPr="00694C6D">
        <w:t xml:space="preserve"> Χανίων, είχα εκφράσει αρκετές διαφωνίες.</w:t>
      </w:r>
    </w:p>
    <w:p w14:paraId="50F87649" w14:textId="77777777" w:rsidR="009A08B3" w:rsidRPr="00694C6D" w:rsidRDefault="009A08B3" w:rsidP="009A08B3">
      <w:pPr>
        <w:jc w:val="both"/>
      </w:pPr>
      <w:r w:rsidRPr="00694C6D">
        <w:t xml:space="preserve">Στο παραπάνω έγγραφό του, ο ΟΦΥΠΕΚΑ, καθιστά γνωστό μετ’ επιτάσεως, ότι οι όροι που θέτει για τη λειτουργία του, αποτελούν αναπόσπαστο μέρος του Επιχειρησιακού Σχεδίου Αντιμετώπισης Εκτάκτων Αναγκών, το οποίο έχει εγκριθεί στο σύνολό του από τους Δήμους </w:t>
      </w:r>
      <w:proofErr w:type="spellStart"/>
      <w:r w:rsidRPr="00694C6D">
        <w:t>Σφακίων</w:t>
      </w:r>
      <w:proofErr w:type="spellEnd"/>
      <w:r w:rsidRPr="00694C6D">
        <w:t xml:space="preserve"> και </w:t>
      </w:r>
      <w:proofErr w:type="spellStart"/>
      <w:r w:rsidRPr="00694C6D">
        <w:t>Πλατανιά</w:t>
      </w:r>
      <w:proofErr w:type="spellEnd"/>
      <w:r w:rsidRPr="00694C6D">
        <w:t>.</w:t>
      </w:r>
    </w:p>
    <w:p w14:paraId="66DEA2D0" w14:textId="77777777" w:rsidR="009A08B3" w:rsidRPr="00694C6D" w:rsidRDefault="009A08B3" w:rsidP="009A08B3">
      <w:pPr>
        <w:jc w:val="both"/>
      </w:pPr>
      <w:r w:rsidRPr="00694C6D">
        <w:t>Το εν λόγω σχέδιο δεν έχει εγκριθεί από την Περιφέρεια Κρήτης επομένως</w:t>
      </w:r>
      <w:r>
        <w:t>,</w:t>
      </w:r>
      <w:r w:rsidRPr="00694C6D">
        <w:t xml:space="preserve"> αν ο ΟΦΥΠΕΚΑ θέλει να επικαλείται φορεί</w:t>
      </w:r>
      <w:r>
        <w:t>ς</w:t>
      </w:r>
      <w:r w:rsidRPr="00694C6D">
        <w:t xml:space="preserve"> που το έχουν προσυπογράψει, δεν έχει κανένα λόγο να αναφέρεται σ’ εκείνη. Το πλέον δυσμενές όμως είναι, ότι ακόμα και αυτούς τους ιδιαίτερα αυστηρούς όρους που έχει θέσει ο ΟΦΥΠΕΚΑ, ο ίδιος δεν </w:t>
      </w:r>
      <w:r w:rsidRPr="00694C6D">
        <w:lastRenderedPageBreak/>
        <w:t xml:space="preserve">τους εφαρμόζει, αλλά τους ερμηνεύει </w:t>
      </w:r>
      <w:r>
        <w:t xml:space="preserve">επί το χειρότερο </w:t>
      </w:r>
      <w:r w:rsidRPr="00694C6D">
        <w:t xml:space="preserve">κατά περίπτωση, </w:t>
      </w:r>
      <w:r>
        <w:t xml:space="preserve">με κριτήριο, κατά την άποψή μας, </w:t>
      </w:r>
      <w:r w:rsidRPr="00694C6D">
        <w:t xml:space="preserve">ότι </w:t>
      </w:r>
      <w:r>
        <w:t xml:space="preserve">για τον ΟΦΥΠΕΚΑ </w:t>
      </w:r>
      <w:r w:rsidRPr="00694C6D">
        <w:t xml:space="preserve">το κλειστό φαράγγι είναι πιο ασφαλές για όλους και κυρίως για αυτούς που έχουν την ευθύνη λειτουργίας του. </w:t>
      </w:r>
    </w:p>
    <w:p w14:paraId="0618ECAB" w14:textId="77777777" w:rsidR="009A08B3" w:rsidRDefault="009A08B3" w:rsidP="009A08B3">
      <w:pPr>
        <w:jc w:val="both"/>
      </w:pPr>
      <w:r w:rsidRPr="00694C6D">
        <w:t xml:space="preserve">Για τους παραπάνω λόγους, αναφέρομε ότι ο ΟΦΥΠΕΚΑ μπορεί να αποφασίζει για το άνοιγμα και το κλείσιμο του Φαραγγιού της Σαμαριάς  βάσει του Σχεδίου Δράσης που έχουν συνυπογράψει οι Δήμοι </w:t>
      </w:r>
      <w:proofErr w:type="spellStart"/>
      <w:r w:rsidRPr="00694C6D">
        <w:t>Σφακίων</w:t>
      </w:r>
      <w:proofErr w:type="spellEnd"/>
      <w:r w:rsidRPr="00694C6D">
        <w:t xml:space="preserve"> και </w:t>
      </w:r>
      <w:proofErr w:type="spellStart"/>
      <w:r w:rsidRPr="00694C6D">
        <w:t>Πλατανιά</w:t>
      </w:r>
      <w:proofErr w:type="spellEnd"/>
      <w:r w:rsidRPr="00694C6D">
        <w:t xml:space="preserve">, όμως δεν μπορεί να επικαλείται την ύπαρξη συμφωνίας της Περιφέρειας Κρήτης στις εκάστοτε ανακοινώσεις του. </w:t>
      </w:r>
    </w:p>
    <w:p w14:paraId="053C0D34" w14:textId="4B72870F" w:rsidR="009A08B3" w:rsidRPr="00694C6D" w:rsidRDefault="009A08B3" w:rsidP="009A08B3">
      <w:pPr>
        <w:jc w:val="both"/>
      </w:pPr>
      <w:r w:rsidRPr="00694C6D">
        <w:t xml:space="preserve">Η Περιφέρεια Κρήτης, προκειμένου να βοηθήσει σε έναν ορθολογικότερο τρόπο λειτουργίας του Φαραγγιού της Σαμαριάς προτείνει βάσει και της μέχρι σήμερα εμπειρίας, μια αναθεώρηση των όρων που έχει θέσει ο ΟΦΥΠΕΚΑ το συντομότερο δυνατόν, έτσι ώστε  το </w:t>
      </w:r>
      <w:r>
        <w:t>Φ</w:t>
      </w:r>
      <w:r w:rsidRPr="00694C6D">
        <w:t>αράγγι</w:t>
      </w:r>
      <w:r>
        <w:t>,</w:t>
      </w:r>
      <w:r w:rsidRPr="00694C6D">
        <w:t xml:space="preserve"> που λειτουργεί καθημερινά διαθέτοντας εξειδικευμένο προσωπικό</w:t>
      </w:r>
      <w:r>
        <w:t xml:space="preserve"> </w:t>
      </w:r>
      <w:r w:rsidRPr="00694C6D">
        <w:t xml:space="preserve">(ιατρό, πυροσβέστες, δασικούς, ημιονηγούς, υποζύγια </w:t>
      </w:r>
      <w:proofErr w:type="spellStart"/>
      <w:r w:rsidRPr="00694C6D">
        <w:t>κλπ</w:t>
      </w:r>
      <w:proofErr w:type="spellEnd"/>
      <w:r w:rsidRPr="00694C6D">
        <w:t xml:space="preserve">), να παύσει  να έχει δυσμενή  μεταχείριση παραμένοντας κλειστό, </w:t>
      </w:r>
      <w:r>
        <w:t xml:space="preserve">στερώντας από τους επισκέπτες της Κρήτης την εμπειρία να επισκεφθούν και να διασχίσουν ένα Μνημείο της Φύσης παγκόσμιας σημασίας, καταδικάζοντας παράλληλα ανθρώπους που επιβιώνουν σε ορεινές και δυσπρόσιτες περιοχές σε οικονομικό μαρασμό. Και όλα αυτά, </w:t>
      </w:r>
      <w:r w:rsidRPr="00694C6D">
        <w:t>σε αντίθεση με τη  λειτουργία άλλων φαραγγιών της Κρήτης, που με τις ίδιες ακριβώς καιρικές συνθήκες μπορούν να λειτουργούν εντελώς απρόσκοπτα με σχεδόν ανύπαρκτο προσωπικό.</w:t>
      </w:r>
    </w:p>
    <w:p w14:paraId="6BD33664" w14:textId="77777777" w:rsidR="009A08B3" w:rsidRPr="00694C6D" w:rsidRDefault="009A08B3" w:rsidP="009A08B3">
      <w:pPr>
        <w:jc w:val="both"/>
      </w:pPr>
      <w:r w:rsidRPr="00694C6D">
        <w:t xml:space="preserve">Ως εκ τούτου, το παρόν αποτελεί ανοιχτή πρόσκληση της Περιφέρειας Κρήτης και της </w:t>
      </w:r>
      <w:proofErr w:type="spellStart"/>
      <w:r w:rsidRPr="00694C6D">
        <w:t>Αντιπεριφέρειας</w:t>
      </w:r>
      <w:proofErr w:type="spellEnd"/>
      <w:r w:rsidRPr="00694C6D">
        <w:t xml:space="preserve"> Χανίων προς τους Δήμους </w:t>
      </w:r>
      <w:proofErr w:type="spellStart"/>
      <w:r w:rsidRPr="00694C6D">
        <w:t>Σφακίων</w:t>
      </w:r>
      <w:proofErr w:type="spellEnd"/>
      <w:r w:rsidRPr="00694C6D">
        <w:t xml:space="preserve"> και </w:t>
      </w:r>
      <w:proofErr w:type="spellStart"/>
      <w:r w:rsidRPr="00694C6D">
        <w:t>Πλατανιά</w:t>
      </w:r>
      <w:proofErr w:type="spellEnd"/>
      <w:r w:rsidRPr="00694C6D">
        <w:t>, όπως από κοινού προβούμε σε σύσκεψη με τον ΟΦΥΠΕΚΑ</w:t>
      </w:r>
      <w:r>
        <w:t xml:space="preserve"> (στον οποίο θα κοινοποιηθεί το παρόν)</w:t>
      </w:r>
      <w:r w:rsidRPr="00694C6D">
        <w:t xml:space="preserve">, για την επανεξέταση του θέματος και τη λήψη απόφασης έχοντας ως βάση τη μέχρι σήμερα εμπειρία, </w:t>
      </w:r>
      <w:r>
        <w:t>τη θέσπιση ορθολογικότερων όρων</w:t>
      </w:r>
      <w:r w:rsidRPr="00694C6D">
        <w:t xml:space="preserve"> για την εύρυθμη λειτουργία του Φαραγγιού της Σαμαριάς, πάντοτε βέβαια με γνώμονα την ασφάλεια εργαζομένων και επισκεπτών. </w:t>
      </w:r>
    </w:p>
    <w:p w14:paraId="6DD57159" w14:textId="364E27BC" w:rsidR="007E6E9A" w:rsidRPr="00002CFC" w:rsidRDefault="007E6E9A" w:rsidP="009A08B3">
      <w:pPr>
        <w:ind w:left="142" w:right="-241"/>
      </w:pPr>
    </w:p>
    <w:sectPr w:rsidR="007E6E9A" w:rsidRPr="00002CFC" w:rsidSect="00DA1F0E">
      <w:pgSz w:w="11906" w:h="16838"/>
      <w:pgMar w:top="1440" w:right="17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E17"/>
    <w:rsid w:val="00002CFC"/>
    <w:rsid w:val="00011713"/>
    <w:rsid w:val="00052CF5"/>
    <w:rsid w:val="0007322A"/>
    <w:rsid w:val="00096A28"/>
    <w:rsid w:val="000C32F8"/>
    <w:rsid w:val="000E1809"/>
    <w:rsid w:val="001137A5"/>
    <w:rsid w:val="001373F1"/>
    <w:rsid w:val="00143BD7"/>
    <w:rsid w:val="00146C55"/>
    <w:rsid w:val="00154F6F"/>
    <w:rsid w:val="00196F71"/>
    <w:rsid w:val="001A0AB1"/>
    <w:rsid w:val="001D21C5"/>
    <w:rsid w:val="001F4DFF"/>
    <w:rsid w:val="00264080"/>
    <w:rsid w:val="00295799"/>
    <w:rsid w:val="002A289E"/>
    <w:rsid w:val="002C5E17"/>
    <w:rsid w:val="002F485A"/>
    <w:rsid w:val="002F58DC"/>
    <w:rsid w:val="00323D0F"/>
    <w:rsid w:val="00370546"/>
    <w:rsid w:val="003A3CA1"/>
    <w:rsid w:val="003A4B99"/>
    <w:rsid w:val="003D0B25"/>
    <w:rsid w:val="003F40D9"/>
    <w:rsid w:val="00407AB6"/>
    <w:rsid w:val="00412E08"/>
    <w:rsid w:val="00434E79"/>
    <w:rsid w:val="00447752"/>
    <w:rsid w:val="00455BDD"/>
    <w:rsid w:val="00462DDC"/>
    <w:rsid w:val="00495361"/>
    <w:rsid w:val="004D7F87"/>
    <w:rsid w:val="0050584D"/>
    <w:rsid w:val="00520A68"/>
    <w:rsid w:val="005615F3"/>
    <w:rsid w:val="00594024"/>
    <w:rsid w:val="005B2A96"/>
    <w:rsid w:val="00655C1A"/>
    <w:rsid w:val="006A3B2C"/>
    <w:rsid w:val="006C2180"/>
    <w:rsid w:val="006F4B17"/>
    <w:rsid w:val="007961AA"/>
    <w:rsid w:val="007E0CC6"/>
    <w:rsid w:val="007E6E9A"/>
    <w:rsid w:val="00801C50"/>
    <w:rsid w:val="00826EEE"/>
    <w:rsid w:val="00827F8D"/>
    <w:rsid w:val="0083090F"/>
    <w:rsid w:val="0084501C"/>
    <w:rsid w:val="008602FA"/>
    <w:rsid w:val="00864DC5"/>
    <w:rsid w:val="0086674B"/>
    <w:rsid w:val="00883B3D"/>
    <w:rsid w:val="008C5955"/>
    <w:rsid w:val="00906298"/>
    <w:rsid w:val="00952A40"/>
    <w:rsid w:val="00984B25"/>
    <w:rsid w:val="00993EAB"/>
    <w:rsid w:val="009A08B3"/>
    <w:rsid w:val="009A3ADC"/>
    <w:rsid w:val="009D1902"/>
    <w:rsid w:val="009E3951"/>
    <w:rsid w:val="00A25CF1"/>
    <w:rsid w:val="00A46FE1"/>
    <w:rsid w:val="00A51164"/>
    <w:rsid w:val="00A70035"/>
    <w:rsid w:val="00AA0D1B"/>
    <w:rsid w:val="00AC31F9"/>
    <w:rsid w:val="00AE6324"/>
    <w:rsid w:val="00B06ED6"/>
    <w:rsid w:val="00B40F8F"/>
    <w:rsid w:val="00B66B91"/>
    <w:rsid w:val="00B91086"/>
    <w:rsid w:val="00BA7703"/>
    <w:rsid w:val="00BB3598"/>
    <w:rsid w:val="00C207AA"/>
    <w:rsid w:val="00C907F3"/>
    <w:rsid w:val="00C94F0F"/>
    <w:rsid w:val="00CA0047"/>
    <w:rsid w:val="00CE198E"/>
    <w:rsid w:val="00D47330"/>
    <w:rsid w:val="00DA1F0E"/>
    <w:rsid w:val="00DC02C2"/>
    <w:rsid w:val="00DE297B"/>
    <w:rsid w:val="00DE46FA"/>
    <w:rsid w:val="00DE7C93"/>
    <w:rsid w:val="00DF744F"/>
    <w:rsid w:val="00F05129"/>
    <w:rsid w:val="00F305EE"/>
    <w:rsid w:val="00F646F8"/>
    <w:rsid w:val="00F85AEE"/>
    <w:rsid w:val="00FA3E06"/>
    <w:rsid w:val="00FB07C2"/>
    <w:rsid w:val="00FC41A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C38C4"/>
  <w15:chartTrackingRefBased/>
  <w15:docId w15:val="{1AACED02-714C-4C4E-8423-FC115682D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2C5E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2C5E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2C5E1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2C5E1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2C5E1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2C5E1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2C5E1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2C5E1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2C5E1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C5E17"/>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2C5E17"/>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2C5E17"/>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2C5E17"/>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2C5E17"/>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2C5E17"/>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2C5E17"/>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2C5E17"/>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2C5E17"/>
    <w:rPr>
      <w:rFonts w:eastAsiaTheme="majorEastAsia" w:cstheme="majorBidi"/>
      <w:color w:val="272727" w:themeColor="text1" w:themeTint="D8"/>
    </w:rPr>
  </w:style>
  <w:style w:type="paragraph" w:styleId="a3">
    <w:name w:val="Title"/>
    <w:basedOn w:val="a"/>
    <w:next w:val="a"/>
    <w:link w:val="Char"/>
    <w:uiPriority w:val="10"/>
    <w:qFormat/>
    <w:rsid w:val="002C5E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2C5E17"/>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C5E17"/>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2C5E17"/>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2C5E17"/>
    <w:pPr>
      <w:spacing w:before="160"/>
      <w:jc w:val="center"/>
    </w:pPr>
    <w:rPr>
      <w:i/>
      <w:iCs/>
      <w:color w:val="404040" w:themeColor="text1" w:themeTint="BF"/>
    </w:rPr>
  </w:style>
  <w:style w:type="character" w:customStyle="1" w:styleId="Char1">
    <w:name w:val="Απόσπασμα Char"/>
    <w:basedOn w:val="a0"/>
    <w:link w:val="a5"/>
    <w:uiPriority w:val="29"/>
    <w:rsid w:val="002C5E17"/>
    <w:rPr>
      <w:i/>
      <w:iCs/>
      <w:color w:val="404040" w:themeColor="text1" w:themeTint="BF"/>
    </w:rPr>
  </w:style>
  <w:style w:type="paragraph" w:styleId="a6">
    <w:name w:val="List Paragraph"/>
    <w:basedOn w:val="a"/>
    <w:uiPriority w:val="34"/>
    <w:qFormat/>
    <w:rsid w:val="002C5E17"/>
    <w:pPr>
      <w:ind w:left="720"/>
      <w:contextualSpacing/>
    </w:pPr>
  </w:style>
  <w:style w:type="character" w:styleId="a7">
    <w:name w:val="Intense Emphasis"/>
    <w:basedOn w:val="a0"/>
    <w:uiPriority w:val="21"/>
    <w:qFormat/>
    <w:rsid w:val="002C5E17"/>
    <w:rPr>
      <w:i/>
      <w:iCs/>
      <w:color w:val="0F4761" w:themeColor="accent1" w:themeShade="BF"/>
    </w:rPr>
  </w:style>
  <w:style w:type="paragraph" w:styleId="a8">
    <w:name w:val="Intense Quote"/>
    <w:basedOn w:val="a"/>
    <w:next w:val="a"/>
    <w:link w:val="Char2"/>
    <w:uiPriority w:val="30"/>
    <w:qFormat/>
    <w:rsid w:val="002C5E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2C5E17"/>
    <w:rPr>
      <w:i/>
      <w:iCs/>
      <w:color w:val="0F4761" w:themeColor="accent1" w:themeShade="BF"/>
    </w:rPr>
  </w:style>
  <w:style w:type="character" w:styleId="a9">
    <w:name w:val="Intense Reference"/>
    <w:basedOn w:val="a0"/>
    <w:uiPriority w:val="32"/>
    <w:qFormat/>
    <w:rsid w:val="002C5E17"/>
    <w:rPr>
      <w:b/>
      <w:bCs/>
      <w:smallCaps/>
      <w:color w:val="0F4761" w:themeColor="accent1" w:themeShade="BF"/>
      <w:spacing w:val="5"/>
    </w:rPr>
  </w:style>
  <w:style w:type="character" w:styleId="-">
    <w:name w:val="Hyperlink"/>
    <w:basedOn w:val="a0"/>
    <w:uiPriority w:val="99"/>
    <w:unhideWhenUsed/>
    <w:rsid w:val="00323D0F"/>
    <w:rPr>
      <w:color w:val="467886" w:themeColor="hyperlink"/>
      <w:u w:val="single"/>
    </w:rPr>
  </w:style>
  <w:style w:type="character" w:styleId="aa">
    <w:name w:val="Unresolved Mention"/>
    <w:basedOn w:val="a0"/>
    <w:uiPriority w:val="99"/>
    <w:semiHidden/>
    <w:unhideWhenUsed/>
    <w:rsid w:val="00323D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740452">
      <w:bodyDiv w:val="1"/>
      <w:marLeft w:val="0"/>
      <w:marRight w:val="0"/>
      <w:marTop w:val="0"/>
      <w:marBottom w:val="0"/>
      <w:divBdr>
        <w:top w:val="none" w:sz="0" w:space="0" w:color="auto"/>
        <w:left w:val="none" w:sz="0" w:space="0" w:color="auto"/>
        <w:bottom w:val="none" w:sz="0" w:space="0" w:color="auto"/>
        <w:right w:val="none" w:sz="0" w:space="0" w:color="auto"/>
      </w:divBdr>
    </w:div>
    <w:div w:id="117973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rete.gov.g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alogeris@crete.gov.gr" TargetMode="External"/><Relationship Id="rId5" Type="http://schemas.openxmlformats.org/officeDocument/2006/relationships/oleObject" Target="embeddings/oleObject1.bin"/><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571</Words>
  <Characters>3086</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Κουμή Ελευθερία</dc:creator>
  <cp:keywords/>
  <dc:description/>
  <cp:lastModifiedBy>Κουμή Ελευθερία</cp:lastModifiedBy>
  <cp:revision>5</cp:revision>
  <cp:lastPrinted>2026-08-04T10:44:00Z</cp:lastPrinted>
  <dcterms:created xsi:type="dcterms:W3CDTF">2026-08-04T10:33:00Z</dcterms:created>
  <dcterms:modified xsi:type="dcterms:W3CDTF">2026-08-04T11:06:00Z</dcterms:modified>
</cp:coreProperties>
</file>