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DEF7" w14:textId="77777777" w:rsidR="00C144EE" w:rsidRPr="00046D7B" w:rsidRDefault="00C144EE" w:rsidP="00C144EE">
      <w:pPr>
        <w:pBdr>
          <w:bottom w:val="single" w:sz="4" w:space="0" w:color="auto"/>
        </w:pBdr>
        <w:shd w:val="clear" w:color="auto" w:fill="FFCC99"/>
        <w:spacing w:after="120" w:line="280" w:lineRule="exact"/>
        <w:jc w:val="both"/>
        <w:rPr>
          <w:rFonts w:eastAsia="Times New Roman"/>
          <w:sz w:val="24"/>
          <w:szCs w:val="24"/>
        </w:rPr>
      </w:pPr>
      <w:r w:rsidRPr="00046D7B">
        <w:rPr>
          <w:rFonts w:eastAsia="Times New Roman"/>
          <w:b/>
          <w:sz w:val="24"/>
          <w:szCs w:val="24"/>
        </w:rPr>
        <w:t>Ο.Ε.Ν.Γ.Ε</w:t>
      </w:r>
      <w:r w:rsidRPr="00046D7B">
        <w:rPr>
          <w:rFonts w:eastAsia="Times New Roman"/>
          <w:sz w:val="24"/>
          <w:szCs w:val="24"/>
        </w:rPr>
        <w:t xml:space="preserve">. </w:t>
      </w:r>
      <w:r w:rsidRPr="00046D7B">
        <w:rPr>
          <w:rFonts w:eastAsia="Times New Roman"/>
          <w:b/>
          <w:sz w:val="24"/>
          <w:szCs w:val="24"/>
        </w:rPr>
        <w:t>Ο</w:t>
      </w:r>
      <w:r w:rsidRPr="00046D7B">
        <w:rPr>
          <w:rFonts w:eastAsia="Times New Roman"/>
          <w:sz w:val="24"/>
          <w:szCs w:val="24"/>
        </w:rPr>
        <w:t xml:space="preserve">μοσπονδία </w:t>
      </w:r>
      <w:r w:rsidRPr="00046D7B">
        <w:rPr>
          <w:rFonts w:eastAsia="Times New Roman"/>
          <w:b/>
          <w:sz w:val="24"/>
          <w:szCs w:val="24"/>
        </w:rPr>
        <w:t>Ε</w:t>
      </w:r>
      <w:r w:rsidRPr="00046D7B">
        <w:rPr>
          <w:rFonts w:eastAsia="Times New Roman"/>
          <w:sz w:val="24"/>
          <w:szCs w:val="24"/>
        </w:rPr>
        <w:t xml:space="preserve">νώσεων </w:t>
      </w:r>
      <w:r w:rsidRPr="00046D7B">
        <w:rPr>
          <w:rFonts w:eastAsia="Times New Roman"/>
          <w:b/>
          <w:sz w:val="24"/>
          <w:szCs w:val="24"/>
        </w:rPr>
        <w:t>Ν</w:t>
      </w:r>
      <w:r w:rsidRPr="00046D7B">
        <w:rPr>
          <w:rFonts w:eastAsia="Times New Roman"/>
          <w:sz w:val="24"/>
          <w:szCs w:val="24"/>
        </w:rPr>
        <w:t>οσοκομειακών</w:t>
      </w:r>
      <w:r w:rsidRPr="00046D7B">
        <w:rPr>
          <w:rFonts w:eastAsia="Times New Roman"/>
          <w:b/>
          <w:sz w:val="24"/>
          <w:szCs w:val="24"/>
        </w:rPr>
        <w:t xml:space="preserve"> Γ</w:t>
      </w:r>
      <w:r w:rsidRPr="00046D7B">
        <w:rPr>
          <w:rFonts w:eastAsia="Times New Roman"/>
          <w:sz w:val="24"/>
          <w:szCs w:val="24"/>
        </w:rPr>
        <w:t xml:space="preserve">ιατρών </w:t>
      </w:r>
      <w:r w:rsidRPr="00046D7B">
        <w:rPr>
          <w:rFonts w:eastAsia="Times New Roman"/>
          <w:b/>
          <w:sz w:val="24"/>
          <w:szCs w:val="24"/>
        </w:rPr>
        <w:t>Ε</w:t>
      </w:r>
      <w:r w:rsidRPr="00046D7B">
        <w:rPr>
          <w:rFonts w:eastAsia="Times New Roman"/>
          <w:sz w:val="24"/>
          <w:szCs w:val="24"/>
        </w:rPr>
        <w:t>λλάδας</w:t>
      </w:r>
    </w:p>
    <w:p w14:paraId="798595C6" w14:textId="77777777" w:rsidR="00C144EE" w:rsidRPr="00046D7B" w:rsidRDefault="00C144EE" w:rsidP="00C144EE">
      <w:pPr>
        <w:pBdr>
          <w:bottom w:val="single" w:sz="4" w:space="0" w:color="auto"/>
        </w:pBdr>
        <w:shd w:val="clear" w:color="auto" w:fill="FFCC99"/>
        <w:spacing w:after="120" w:line="280" w:lineRule="exact"/>
        <w:jc w:val="both"/>
        <w:rPr>
          <w:rFonts w:eastAsia="Times New Roman"/>
          <w:sz w:val="24"/>
          <w:szCs w:val="24"/>
          <w:lang w:val="en-US"/>
        </w:rPr>
      </w:pPr>
      <w:r w:rsidRPr="00046D7B">
        <w:rPr>
          <w:rFonts w:eastAsia="Times New Roman"/>
          <w:b/>
          <w:sz w:val="24"/>
          <w:szCs w:val="24"/>
          <w:lang w:val="en-US"/>
        </w:rPr>
        <w:t>O.E.N.G.E.</w:t>
      </w:r>
      <w:r w:rsidRPr="00046D7B">
        <w:rPr>
          <w:rFonts w:eastAsia="Times New Roman"/>
          <w:sz w:val="24"/>
          <w:szCs w:val="24"/>
          <w:lang w:val="en-US"/>
        </w:rPr>
        <w:t xml:space="preserve"> Federation of Hospital Doctors of Greece</w:t>
      </w:r>
    </w:p>
    <w:p w14:paraId="14CFCA4A" w14:textId="535FB4E4" w:rsidR="00C144EE" w:rsidRPr="00046D7B" w:rsidRDefault="00C144EE" w:rsidP="00C144EE">
      <w:pPr>
        <w:spacing w:after="60" w:line="280" w:lineRule="exact"/>
        <w:jc w:val="right"/>
        <w:rPr>
          <w:rFonts w:eastAsia="Times New Roman"/>
          <w:b/>
          <w:sz w:val="24"/>
          <w:szCs w:val="24"/>
          <w:u w:val="single"/>
        </w:rPr>
      </w:pPr>
      <w:r w:rsidRPr="00046D7B">
        <w:rPr>
          <w:rFonts w:eastAsia="Times New Roman"/>
          <w:b/>
          <w:sz w:val="24"/>
          <w:szCs w:val="24"/>
          <w:u w:val="single"/>
        </w:rPr>
        <w:t>Αθήνα 13 Μαρτίου 2026</w:t>
      </w:r>
    </w:p>
    <w:p w14:paraId="02902804" w14:textId="55448915" w:rsidR="00C144EE" w:rsidRPr="00046D7B" w:rsidRDefault="00C144EE" w:rsidP="00C144EE">
      <w:pPr>
        <w:spacing w:after="60" w:line="280" w:lineRule="exact"/>
        <w:jc w:val="right"/>
        <w:rPr>
          <w:rFonts w:eastAsia="Times New Roman"/>
          <w:b/>
          <w:sz w:val="24"/>
          <w:szCs w:val="24"/>
          <w:u w:val="single"/>
        </w:rPr>
      </w:pPr>
      <w:r w:rsidRPr="00046D7B">
        <w:rPr>
          <w:rFonts w:eastAsia="Times New Roman"/>
          <w:b/>
          <w:sz w:val="24"/>
          <w:szCs w:val="24"/>
          <w:u w:val="single"/>
        </w:rPr>
        <w:t>Α.Π:15</w:t>
      </w:r>
      <w:r w:rsidR="000506D2" w:rsidRPr="00046D7B">
        <w:rPr>
          <w:rFonts w:eastAsia="Times New Roman"/>
          <w:b/>
          <w:sz w:val="24"/>
          <w:szCs w:val="24"/>
          <w:u w:val="single"/>
        </w:rPr>
        <w:t>24</w:t>
      </w:r>
      <w:r w:rsidR="008B5AC7" w:rsidRPr="00046D7B">
        <w:rPr>
          <w:rFonts w:eastAsia="Times New Roman"/>
          <w:b/>
          <w:sz w:val="24"/>
          <w:szCs w:val="24"/>
          <w:u w:val="single"/>
        </w:rPr>
        <w:t>9</w:t>
      </w:r>
    </w:p>
    <w:p w14:paraId="32774F74" w14:textId="5E78F766" w:rsidR="00C144EE" w:rsidRPr="00046D7B" w:rsidRDefault="00C144EE" w:rsidP="00C144EE">
      <w:pPr>
        <w:spacing w:after="0" w:line="360" w:lineRule="auto"/>
        <w:rPr>
          <w:rFonts w:eastAsia="Times New Roman" w:cs="Calibri"/>
          <w:b/>
          <w:color w:val="222222"/>
          <w:sz w:val="20"/>
          <w:szCs w:val="20"/>
          <w:shd w:val="clear" w:color="auto" w:fill="FFFFFF"/>
        </w:rPr>
      </w:pPr>
      <w:r w:rsidRPr="00046D7B">
        <w:rPr>
          <w:rFonts w:eastAsia="Times New Roman" w:cs="Calibri"/>
          <w:b/>
          <w:color w:val="222222"/>
          <w:sz w:val="20"/>
          <w:szCs w:val="20"/>
          <w:shd w:val="clear" w:color="auto" w:fill="FFFFFF"/>
        </w:rPr>
        <w:t>ΠΡΟΣ:</w:t>
      </w:r>
    </w:p>
    <w:p w14:paraId="68C94DD8" w14:textId="3F936E64" w:rsidR="00C144EE" w:rsidRPr="00046D7B" w:rsidRDefault="00C144EE" w:rsidP="00C144EE">
      <w:pPr>
        <w:pStyle w:val="a3"/>
        <w:numPr>
          <w:ilvl w:val="0"/>
          <w:numId w:val="2"/>
        </w:numPr>
        <w:spacing w:after="0" w:line="360" w:lineRule="auto"/>
        <w:jc w:val="both"/>
        <w:rPr>
          <w:b/>
          <w:bCs/>
          <w:sz w:val="20"/>
          <w:szCs w:val="20"/>
        </w:rPr>
      </w:pPr>
      <w:r w:rsidRPr="00046D7B">
        <w:rPr>
          <w:b/>
          <w:bCs/>
          <w:sz w:val="20"/>
          <w:szCs w:val="20"/>
        </w:rPr>
        <w:t>ΜΕΛΗ Γ.Σ ΟΕΝΓΕ</w:t>
      </w:r>
    </w:p>
    <w:p w14:paraId="0DBC361B" w14:textId="77777777" w:rsidR="00C144EE" w:rsidRPr="00046D7B" w:rsidRDefault="00C144EE" w:rsidP="00C144EE">
      <w:pPr>
        <w:numPr>
          <w:ilvl w:val="0"/>
          <w:numId w:val="2"/>
        </w:numPr>
        <w:spacing w:after="0" w:line="360" w:lineRule="auto"/>
        <w:jc w:val="both"/>
        <w:rPr>
          <w:b/>
          <w:bCs/>
          <w:sz w:val="20"/>
          <w:szCs w:val="20"/>
        </w:rPr>
      </w:pPr>
      <w:r w:rsidRPr="00046D7B">
        <w:rPr>
          <w:b/>
          <w:bCs/>
          <w:sz w:val="20"/>
          <w:szCs w:val="20"/>
        </w:rPr>
        <w:t>ΠΡΟΕΔΡΟΥΣ ΕΝΩΣΕΩΝ</w:t>
      </w:r>
    </w:p>
    <w:p w14:paraId="1BDE0FF5" w14:textId="06C48E02" w:rsidR="008B5AC7" w:rsidRPr="00046D7B" w:rsidRDefault="008B5AC7" w:rsidP="00C144EE">
      <w:pPr>
        <w:numPr>
          <w:ilvl w:val="0"/>
          <w:numId w:val="2"/>
        </w:numPr>
        <w:spacing w:after="0" w:line="360" w:lineRule="auto"/>
        <w:jc w:val="both"/>
        <w:rPr>
          <w:b/>
          <w:bCs/>
          <w:sz w:val="20"/>
          <w:szCs w:val="20"/>
        </w:rPr>
      </w:pPr>
      <w:r w:rsidRPr="00046D7B">
        <w:rPr>
          <w:b/>
          <w:bCs/>
          <w:sz w:val="20"/>
          <w:szCs w:val="20"/>
        </w:rPr>
        <w:t>ΦΟΡΕΙΣ</w:t>
      </w:r>
    </w:p>
    <w:p w14:paraId="3CE2CFF5" w14:textId="314AD769" w:rsidR="008B5AC7" w:rsidRPr="00046D7B" w:rsidRDefault="008B5AC7" w:rsidP="00C144EE">
      <w:pPr>
        <w:numPr>
          <w:ilvl w:val="0"/>
          <w:numId w:val="2"/>
        </w:numPr>
        <w:spacing w:after="0" w:line="360" w:lineRule="auto"/>
        <w:jc w:val="both"/>
        <w:rPr>
          <w:b/>
          <w:bCs/>
          <w:sz w:val="20"/>
          <w:szCs w:val="20"/>
        </w:rPr>
      </w:pPr>
      <w:r w:rsidRPr="00046D7B">
        <w:rPr>
          <w:b/>
          <w:bCs/>
          <w:sz w:val="20"/>
          <w:szCs w:val="20"/>
        </w:rPr>
        <w:t>ΜΜΕ</w:t>
      </w:r>
    </w:p>
    <w:p w14:paraId="29DF5116" w14:textId="77777777" w:rsidR="00046D7B" w:rsidRPr="00046D7B" w:rsidRDefault="00046D7B" w:rsidP="00046D7B">
      <w:pPr>
        <w:spacing w:after="0" w:line="360" w:lineRule="auto"/>
        <w:ind w:left="720"/>
        <w:jc w:val="both"/>
        <w:rPr>
          <w:b/>
          <w:bCs/>
        </w:rPr>
      </w:pPr>
    </w:p>
    <w:p w14:paraId="60F262A3" w14:textId="77777777" w:rsidR="00C144EE" w:rsidRPr="00C144EE" w:rsidRDefault="00C144EE" w:rsidP="00180A00">
      <w:pPr>
        <w:jc w:val="both"/>
        <w:rPr>
          <w:sz w:val="24"/>
          <w:szCs w:val="24"/>
        </w:rPr>
      </w:pPr>
    </w:p>
    <w:p w14:paraId="119E2881" w14:textId="5FFE590A" w:rsidR="00046D7B" w:rsidRPr="00046D7B" w:rsidRDefault="00046D7B" w:rsidP="00504761">
      <w:pPr>
        <w:pBdr>
          <w:top w:val="single" w:sz="4" w:space="1" w:color="auto"/>
          <w:left w:val="single" w:sz="4" w:space="4" w:color="auto"/>
          <w:bottom w:val="single" w:sz="4" w:space="1" w:color="auto"/>
          <w:right w:val="single" w:sz="4" w:space="4" w:color="auto"/>
        </w:pBdr>
        <w:spacing w:line="360" w:lineRule="auto"/>
        <w:jc w:val="center"/>
        <w:rPr>
          <w:b/>
          <w:bCs/>
          <w:sz w:val="26"/>
          <w:szCs w:val="26"/>
        </w:rPr>
      </w:pPr>
      <w:r w:rsidRPr="00046D7B">
        <w:rPr>
          <w:b/>
          <w:bCs/>
          <w:sz w:val="26"/>
          <w:szCs w:val="26"/>
        </w:rPr>
        <w:t>Όλες και όλοι στην πανελλαδική κλαδική απεργία στις 18 Μαρτίου και στις απεργιακές συγκεντρώσεις σε όλη τη χώρα! Στην Αθήνα στις 12:00 π.μ. στο Υπουργείο Υγείας.</w:t>
      </w:r>
    </w:p>
    <w:p w14:paraId="7B849641" w14:textId="77777777" w:rsidR="00046D7B" w:rsidRPr="00046D7B" w:rsidRDefault="00046D7B" w:rsidP="00504761">
      <w:pPr>
        <w:pBdr>
          <w:top w:val="single" w:sz="4" w:space="1" w:color="auto"/>
          <w:left w:val="single" w:sz="4" w:space="4" w:color="auto"/>
          <w:bottom w:val="single" w:sz="4" w:space="1" w:color="auto"/>
          <w:right w:val="single" w:sz="4" w:space="4" w:color="auto"/>
        </w:pBdr>
        <w:spacing w:line="360" w:lineRule="auto"/>
        <w:jc w:val="center"/>
        <w:rPr>
          <w:b/>
          <w:bCs/>
          <w:sz w:val="26"/>
          <w:szCs w:val="26"/>
        </w:rPr>
      </w:pPr>
      <w:r w:rsidRPr="00046D7B">
        <w:rPr>
          <w:b/>
          <w:bCs/>
          <w:sz w:val="26"/>
          <w:szCs w:val="26"/>
        </w:rPr>
        <w:t>Κλιμακώνουμε τον αγώνα μας για ουσιαστικές αυξήσεις στους μισθούς μας, μαζικές προσλήψεις μόνιμων γιατρών πλήρους και αποκλειστικής απασχόλησης και ανθρώπινα ωράρια.</w:t>
      </w:r>
    </w:p>
    <w:p w14:paraId="00E8A6DE" w14:textId="77777777" w:rsidR="00046D7B" w:rsidRDefault="00046D7B" w:rsidP="00046D7B">
      <w:pPr>
        <w:jc w:val="both"/>
        <w:rPr>
          <w:sz w:val="24"/>
          <w:szCs w:val="24"/>
        </w:rPr>
      </w:pPr>
    </w:p>
    <w:p w14:paraId="4786F85C" w14:textId="27E10E07" w:rsidR="00046D7B" w:rsidRDefault="00046D7B" w:rsidP="00046D7B">
      <w:pPr>
        <w:spacing w:after="0" w:line="360" w:lineRule="auto"/>
        <w:jc w:val="both"/>
        <w:rPr>
          <w:sz w:val="24"/>
          <w:szCs w:val="24"/>
        </w:rPr>
      </w:pPr>
      <w:r w:rsidRPr="00046D7B">
        <w:rPr>
          <w:sz w:val="24"/>
          <w:szCs w:val="24"/>
        </w:rPr>
        <w:t>Αρνούμαστε να κάνουμε πλιάτσικο στις τσέπες των ασθενών μας,</w:t>
      </w:r>
      <w:r>
        <w:rPr>
          <w:sz w:val="24"/>
          <w:szCs w:val="24"/>
        </w:rPr>
        <w:t xml:space="preserve"> </w:t>
      </w:r>
      <w:r w:rsidRPr="00046D7B">
        <w:rPr>
          <w:sz w:val="24"/>
          <w:szCs w:val="24"/>
        </w:rPr>
        <w:t>των παιδιών μας, των γονιών μας,</w:t>
      </w:r>
      <w:r>
        <w:rPr>
          <w:sz w:val="24"/>
          <w:szCs w:val="24"/>
        </w:rPr>
        <w:t xml:space="preserve"> </w:t>
      </w:r>
      <w:r w:rsidRPr="00046D7B">
        <w:rPr>
          <w:sz w:val="24"/>
          <w:szCs w:val="24"/>
        </w:rPr>
        <w:t>των οικογενειών μας,</w:t>
      </w:r>
      <w:r>
        <w:rPr>
          <w:sz w:val="24"/>
          <w:szCs w:val="24"/>
        </w:rPr>
        <w:t xml:space="preserve"> </w:t>
      </w:r>
      <w:r w:rsidRPr="00046D7B">
        <w:rPr>
          <w:sz w:val="24"/>
          <w:szCs w:val="24"/>
        </w:rPr>
        <w:t>που</w:t>
      </w:r>
      <w:r>
        <w:rPr>
          <w:sz w:val="24"/>
          <w:szCs w:val="24"/>
        </w:rPr>
        <w:t xml:space="preserve"> </w:t>
      </w:r>
      <w:r w:rsidRPr="00046D7B">
        <w:rPr>
          <w:sz w:val="24"/>
          <w:szCs w:val="24"/>
        </w:rPr>
        <w:t>πληρώνουν δύο και τρεις φορές για υπηρεσίες υγείας,</w:t>
      </w:r>
      <w:r>
        <w:rPr>
          <w:sz w:val="24"/>
          <w:szCs w:val="24"/>
        </w:rPr>
        <w:t xml:space="preserve"> </w:t>
      </w:r>
      <w:r w:rsidRPr="00046D7B">
        <w:rPr>
          <w:sz w:val="24"/>
          <w:szCs w:val="24"/>
        </w:rPr>
        <w:t>και να συμμετέχουμε στην απογευματινή</w:t>
      </w:r>
      <w:r>
        <w:rPr>
          <w:sz w:val="24"/>
          <w:szCs w:val="24"/>
        </w:rPr>
        <w:t xml:space="preserve"> </w:t>
      </w:r>
      <w:r w:rsidRPr="00046D7B">
        <w:rPr>
          <w:sz w:val="24"/>
          <w:szCs w:val="24"/>
        </w:rPr>
        <w:t>- εμπορευματική λειτουργία του δημόσιου νοσοκομείου-επιχείρηση ή να ασκούμε παράλληλα και ιδιωτικό έργο μετατρέποντας σε πάρεργο τη δουλειά μας στο νοσοκομείο, όπως μας προτρέπει η κυβέρνηση και ο υπουργός εμπορίου της υγείας για να ενισχύσουμε το εισόδημ</w:t>
      </w:r>
      <w:r>
        <w:rPr>
          <w:sz w:val="24"/>
          <w:szCs w:val="24"/>
        </w:rPr>
        <w:t>ά</w:t>
      </w:r>
      <w:r w:rsidRPr="00046D7B">
        <w:rPr>
          <w:sz w:val="24"/>
          <w:szCs w:val="24"/>
        </w:rPr>
        <w:t xml:space="preserve"> μας.</w:t>
      </w:r>
    </w:p>
    <w:p w14:paraId="25EA06C5" w14:textId="06081A1B" w:rsidR="00046D7B" w:rsidRPr="00046D7B" w:rsidRDefault="00046D7B" w:rsidP="00046D7B">
      <w:pPr>
        <w:spacing w:after="0" w:line="360" w:lineRule="auto"/>
        <w:jc w:val="both"/>
        <w:rPr>
          <w:sz w:val="24"/>
          <w:szCs w:val="24"/>
        </w:rPr>
      </w:pPr>
      <w:r w:rsidRPr="00046D7B">
        <w:rPr>
          <w:sz w:val="24"/>
          <w:szCs w:val="24"/>
        </w:rPr>
        <w:t>Αρνούμαστε να σκύψουμε το κεφάλι για να μην χτυπήσει στο ταβάνι των δημοσιονομικών “αντοχών” της οικονομίας, που επικαλείται η κυβέρνηση για να μην αυξήσει τους μισθούς μας και να μην προσλάβει όλο το αναγκαίο μόνιμο  προσωπικό, την ίδια στιγμή που δίνει πακτωλό χρημάτων για τη στήριξη των επιχειρηματικών ομίλων και εκατοντάδες εκατομμύρια σε αποστολές εκτός συνόρων και πολεμικά μέσα για το ΝΑΤΟ.</w:t>
      </w:r>
    </w:p>
    <w:p w14:paraId="4446F450" w14:textId="12FBD742" w:rsidR="00046D7B" w:rsidRPr="00046D7B" w:rsidRDefault="00046D7B" w:rsidP="00046D7B">
      <w:pPr>
        <w:spacing w:after="0" w:line="360" w:lineRule="auto"/>
        <w:jc w:val="both"/>
        <w:rPr>
          <w:sz w:val="24"/>
          <w:szCs w:val="24"/>
        </w:rPr>
      </w:pPr>
      <w:r w:rsidRPr="00046D7B">
        <w:rPr>
          <w:sz w:val="24"/>
          <w:szCs w:val="24"/>
        </w:rPr>
        <w:t>Το ετήσιο εισόδημ</w:t>
      </w:r>
      <w:r>
        <w:rPr>
          <w:sz w:val="24"/>
          <w:szCs w:val="24"/>
        </w:rPr>
        <w:t>ά</w:t>
      </w:r>
      <w:r w:rsidRPr="00046D7B">
        <w:rPr>
          <w:sz w:val="24"/>
          <w:szCs w:val="24"/>
        </w:rPr>
        <w:t xml:space="preserve"> μας για πάνω από 15 χρόνια έχει πάρει την κατρακύλα. Οι υποτιθέμενες  “γενναίες” αυξήσεις των μηνιαίων </w:t>
      </w:r>
      <w:r w:rsidRPr="00046D7B">
        <w:rPr>
          <w:b/>
          <w:bCs/>
          <w:sz w:val="24"/>
          <w:szCs w:val="24"/>
        </w:rPr>
        <w:t>φορολογητέων</w:t>
      </w:r>
      <w:r w:rsidR="001C7860">
        <w:rPr>
          <w:b/>
          <w:bCs/>
          <w:sz w:val="24"/>
          <w:szCs w:val="24"/>
        </w:rPr>
        <w:t xml:space="preserve"> </w:t>
      </w:r>
      <w:r w:rsidRPr="00046D7B">
        <w:rPr>
          <w:b/>
          <w:bCs/>
          <w:sz w:val="24"/>
          <w:szCs w:val="24"/>
        </w:rPr>
        <w:t>(!)</w:t>
      </w:r>
      <w:r>
        <w:rPr>
          <w:sz w:val="24"/>
          <w:szCs w:val="24"/>
        </w:rPr>
        <w:t xml:space="preserve"> </w:t>
      </w:r>
      <w:r w:rsidRPr="00046D7B">
        <w:rPr>
          <w:sz w:val="24"/>
          <w:szCs w:val="24"/>
        </w:rPr>
        <w:t>αποδοχών</w:t>
      </w:r>
      <w:r>
        <w:rPr>
          <w:sz w:val="24"/>
          <w:szCs w:val="24"/>
        </w:rPr>
        <w:t xml:space="preserve"> </w:t>
      </w:r>
      <w:r w:rsidRPr="00046D7B">
        <w:rPr>
          <w:sz w:val="24"/>
          <w:szCs w:val="24"/>
        </w:rPr>
        <w:t>(συγκριτικά με αυτές του 2012)</w:t>
      </w:r>
      <w:r>
        <w:rPr>
          <w:sz w:val="24"/>
          <w:szCs w:val="24"/>
        </w:rPr>
        <w:t xml:space="preserve"> </w:t>
      </w:r>
      <w:r w:rsidRPr="00046D7B">
        <w:rPr>
          <w:sz w:val="24"/>
          <w:szCs w:val="24"/>
        </w:rPr>
        <w:t>κυμαίνονται από</w:t>
      </w:r>
      <w:r>
        <w:rPr>
          <w:sz w:val="24"/>
          <w:szCs w:val="24"/>
        </w:rPr>
        <w:t xml:space="preserve"> </w:t>
      </w:r>
      <w:r w:rsidRPr="00046D7B">
        <w:rPr>
          <w:sz w:val="24"/>
          <w:szCs w:val="24"/>
        </w:rPr>
        <w:t>140 ευρώ για τον νεοεισερχόμενο ειδικευόμενο,</w:t>
      </w:r>
      <w:r>
        <w:rPr>
          <w:sz w:val="24"/>
          <w:szCs w:val="24"/>
        </w:rPr>
        <w:t xml:space="preserve"> </w:t>
      </w:r>
      <w:r w:rsidRPr="00046D7B">
        <w:rPr>
          <w:sz w:val="24"/>
          <w:szCs w:val="24"/>
        </w:rPr>
        <w:t xml:space="preserve">59 ευρώ για τον </w:t>
      </w:r>
      <w:r>
        <w:rPr>
          <w:sz w:val="24"/>
          <w:szCs w:val="24"/>
        </w:rPr>
        <w:t>Ε</w:t>
      </w:r>
      <w:r w:rsidRPr="00046D7B">
        <w:rPr>
          <w:sz w:val="24"/>
          <w:szCs w:val="24"/>
        </w:rPr>
        <w:t>πιμελητή Β</w:t>
      </w:r>
      <w:r>
        <w:rPr>
          <w:sz w:val="24"/>
          <w:szCs w:val="24"/>
        </w:rPr>
        <w:t>’</w:t>
      </w:r>
      <w:r w:rsidRPr="00046D7B">
        <w:rPr>
          <w:sz w:val="24"/>
          <w:szCs w:val="24"/>
        </w:rPr>
        <w:t xml:space="preserve">, ενώ οι μηνιαίες φορολογητέες αποδοχές για τον </w:t>
      </w:r>
      <w:r>
        <w:rPr>
          <w:sz w:val="24"/>
          <w:szCs w:val="24"/>
        </w:rPr>
        <w:t>Ε</w:t>
      </w:r>
      <w:r w:rsidRPr="00046D7B">
        <w:rPr>
          <w:sz w:val="24"/>
          <w:szCs w:val="24"/>
        </w:rPr>
        <w:t>πιμελητή Α</w:t>
      </w:r>
      <w:r>
        <w:rPr>
          <w:sz w:val="24"/>
          <w:szCs w:val="24"/>
        </w:rPr>
        <w:t>’</w:t>
      </w:r>
      <w:r w:rsidRPr="00046D7B">
        <w:rPr>
          <w:sz w:val="24"/>
          <w:szCs w:val="24"/>
        </w:rPr>
        <w:t xml:space="preserve"> και τον διευθυντή είναι </w:t>
      </w:r>
      <w:r w:rsidRPr="00046D7B">
        <w:rPr>
          <w:b/>
          <w:bCs/>
          <w:sz w:val="24"/>
          <w:szCs w:val="24"/>
        </w:rPr>
        <w:t>μειωμένες συγκριτικά με το 2012 κατά 43 και 238 ευρώ (!) αντίστοιχα. Δηλαδή τα τελευταία 15 χρόνια οι μηνιαίες αποδοχές μας έχουν αύξηση λιγότερο από 1 ευρώ το χρόνο στην καλύτερη περίπτωση.</w:t>
      </w:r>
      <w:r w:rsidRPr="00046D7B">
        <w:rPr>
          <w:sz w:val="24"/>
          <w:szCs w:val="24"/>
        </w:rPr>
        <w:t xml:space="preserve"> Φυσικά ακόμα και οι πενιχρές αυξήσεις για τους συναδέλφους ειδικευόμενους και </w:t>
      </w:r>
      <w:r>
        <w:rPr>
          <w:sz w:val="24"/>
          <w:szCs w:val="24"/>
        </w:rPr>
        <w:t>Ε</w:t>
      </w:r>
      <w:r w:rsidRPr="00046D7B">
        <w:rPr>
          <w:sz w:val="24"/>
          <w:szCs w:val="24"/>
        </w:rPr>
        <w:t>πιμελητές Β</w:t>
      </w:r>
      <w:r>
        <w:rPr>
          <w:sz w:val="24"/>
          <w:szCs w:val="24"/>
        </w:rPr>
        <w:t>’</w:t>
      </w:r>
      <w:r w:rsidRPr="00046D7B">
        <w:rPr>
          <w:sz w:val="24"/>
          <w:szCs w:val="24"/>
        </w:rPr>
        <w:t>, δεν αφορούν πραγματική ενίσχυση του εισοδήματ</w:t>
      </w:r>
      <w:r>
        <w:rPr>
          <w:sz w:val="24"/>
          <w:szCs w:val="24"/>
        </w:rPr>
        <w:t>ό</w:t>
      </w:r>
      <w:r w:rsidRPr="00046D7B">
        <w:rPr>
          <w:sz w:val="24"/>
          <w:szCs w:val="24"/>
        </w:rPr>
        <w:t xml:space="preserve">ς τους, δεδομένου ότι το 2012 παίρναμε 14 μισθούς το χρόνο (δώρο Χριστουγέννων, Πάσχα και επίδομα αδείας). </w:t>
      </w:r>
    </w:p>
    <w:p w14:paraId="2D319D53" w14:textId="1AD0005F" w:rsidR="00046D7B" w:rsidRPr="00046D7B" w:rsidRDefault="00046D7B" w:rsidP="00046D7B">
      <w:pPr>
        <w:spacing w:after="0" w:line="360" w:lineRule="auto"/>
        <w:jc w:val="both"/>
        <w:rPr>
          <w:sz w:val="24"/>
          <w:szCs w:val="24"/>
        </w:rPr>
      </w:pPr>
      <w:r w:rsidRPr="00046D7B">
        <w:rPr>
          <w:sz w:val="24"/>
          <w:szCs w:val="24"/>
        </w:rPr>
        <w:t xml:space="preserve">Αυτή είναι η πραγματικότητα για τους μισθούς των γιατρών του δημόσιου συστήματος υγείας που μάταια επιχειρεί να κουκουλώσει η κυβέρνηση με αυθαίρετα νούμερα, αλχημείες και </w:t>
      </w:r>
      <w:proofErr w:type="spellStart"/>
      <w:r w:rsidRPr="00046D7B">
        <w:rPr>
          <w:sz w:val="24"/>
          <w:szCs w:val="24"/>
        </w:rPr>
        <w:t>κακοστημένα</w:t>
      </w:r>
      <w:proofErr w:type="spellEnd"/>
      <w:r w:rsidRPr="00046D7B">
        <w:rPr>
          <w:sz w:val="24"/>
          <w:szCs w:val="24"/>
        </w:rPr>
        <w:t xml:space="preserve"> τηλεοπτικά σόου με πρωταγωνιστή τον ανεκδιήγητο υπουργό υγείας.</w:t>
      </w:r>
    </w:p>
    <w:p w14:paraId="70E550AC" w14:textId="1579F866" w:rsidR="00046D7B" w:rsidRPr="00046D7B" w:rsidRDefault="00046D7B" w:rsidP="00046D7B">
      <w:pPr>
        <w:spacing w:after="0" w:line="360" w:lineRule="auto"/>
        <w:jc w:val="both"/>
        <w:rPr>
          <w:sz w:val="24"/>
          <w:szCs w:val="24"/>
        </w:rPr>
      </w:pPr>
      <w:r w:rsidRPr="00046D7B">
        <w:rPr>
          <w:sz w:val="24"/>
          <w:szCs w:val="24"/>
        </w:rPr>
        <w:lastRenderedPageBreak/>
        <w:t>Ακόμα μεγαλύτερες είναι οι πραγματικές απώλειες</w:t>
      </w:r>
      <w:r>
        <w:rPr>
          <w:sz w:val="24"/>
          <w:szCs w:val="24"/>
        </w:rPr>
        <w:t>,</w:t>
      </w:r>
      <w:r w:rsidRPr="00046D7B">
        <w:rPr>
          <w:sz w:val="24"/>
          <w:szCs w:val="24"/>
        </w:rPr>
        <w:t xml:space="preserve"> αν συνυπολογίσει κανείς τα διαδοχικά πλήγματα στο εισόδημα μας από όλες τις κυβερνήσεις από το 2012 έως σήμερα:  </w:t>
      </w:r>
    </w:p>
    <w:p w14:paraId="2854C35B" w14:textId="795C5DA7" w:rsidR="00046D7B" w:rsidRPr="00046D7B" w:rsidRDefault="00046D7B" w:rsidP="00046D7B">
      <w:pPr>
        <w:pStyle w:val="a3"/>
        <w:numPr>
          <w:ilvl w:val="0"/>
          <w:numId w:val="3"/>
        </w:numPr>
        <w:spacing w:after="0" w:line="360" w:lineRule="auto"/>
        <w:jc w:val="both"/>
        <w:rPr>
          <w:sz w:val="24"/>
          <w:szCs w:val="24"/>
        </w:rPr>
      </w:pPr>
      <w:r>
        <w:rPr>
          <w:sz w:val="24"/>
          <w:szCs w:val="24"/>
        </w:rPr>
        <w:t>Σ</w:t>
      </w:r>
      <w:r w:rsidRPr="00046D7B">
        <w:rPr>
          <w:sz w:val="24"/>
          <w:szCs w:val="24"/>
        </w:rPr>
        <w:t>ταδιακή μείωση του επιδόματος χρόνου προϋπηρεσίας από την συγκυβέρνηση ΝΔ</w:t>
      </w:r>
      <w:r>
        <w:rPr>
          <w:sz w:val="24"/>
          <w:szCs w:val="24"/>
        </w:rPr>
        <w:t xml:space="preserve"> </w:t>
      </w:r>
      <w:r w:rsidRPr="00046D7B">
        <w:rPr>
          <w:sz w:val="24"/>
          <w:szCs w:val="24"/>
        </w:rPr>
        <w:t xml:space="preserve">- ΠΑΣΟΚ </w:t>
      </w:r>
      <w:r>
        <w:rPr>
          <w:sz w:val="24"/>
          <w:szCs w:val="24"/>
        </w:rPr>
        <w:t xml:space="preserve">– </w:t>
      </w:r>
      <w:r w:rsidRPr="00046D7B">
        <w:rPr>
          <w:sz w:val="24"/>
          <w:szCs w:val="24"/>
        </w:rPr>
        <w:t>ΔΗΜΑΡ</w:t>
      </w:r>
      <w:r>
        <w:rPr>
          <w:sz w:val="24"/>
          <w:szCs w:val="24"/>
        </w:rPr>
        <w:t>,</w:t>
      </w:r>
      <w:r w:rsidRPr="00046D7B">
        <w:rPr>
          <w:sz w:val="24"/>
          <w:szCs w:val="24"/>
        </w:rPr>
        <w:t xml:space="preserve"> μέχρι την οριστική  κατάργηση και την καθιέρωση των μισθολογικών κλιμακίων για τους γιατρούς του Ε.Σ.Υ</w:t>
      </w:r>
      <w:r>
        <w:rPr>
          <w:sz w:val="24"/>
          <w:szCs w:val="24"/>
        </w:rPr>
        <w:t>.</w:t>
      </w:r>
      <w:r w:rsidRPr="00046D7B">
        <w:rPr>
          <w:sz w:val="24"/>
          <w:szCs w:val="24"/>
        </w:rPr>
        <w:t xml:space="preserve"> από την κυβέρνηση Σ</w:t>
      </w:r>
      <w:r w:rsidR="00657B30">
        <w:rPr>
          <w:sz w:val="24"/>
          <w:szCs w:val="24"/>
        </w:rPr>
        <w:t>Υ</w:t>
      </w:r>
      <w:r w:rsidRPr="00046D7B">
        <w:rPr>
          <w:sz w:val="24"/>
          <w:szCs w:val="24"/>
        </w:rPr>
        <w:t>ΡΙΖΑ - ΑΝΕΛ που διατηρεί και η σημερινή κυβέρνηση της Ν.Δ.</w:t>
      </w:r>
    </w:p>
    <w:p w14:paraId="332BA763" w14:textId="10BC07FA" w:rsidR="00046D7B" w:rsidRPr="00657B30" w:rsidRDefault="00657B30" w:rsidP="00657B30">
      <w:pPr>
        <w:pStyle w:val="a3"/>
        <w:numPr>
          <w:ilvl w:val="0"/>
          <w:numId w:val="3"/>
        </w:numPr>
        <w:spacing w:after="0" w:line="360" w:lineRule="auto"/>
        <w:jc w:val="both"/>
        <w:rPr>
          <w:sz w:val="24"/>
          <w:szCs w:val="24"/>
        </w:rPr>
      </w:pPr>
      <w:r>
        <w:rPr>
          <w:sz w:val="24"/>
          <w:szCs w:val="24"/>
        </w:rPr>
        <w:t>Σ</w:t>
      </w:r>
      <w:r w:rsidR="00046D7B" w:rsidRPr="00657B30">
        <w:rPr>
          <w:sz w:val="24"/>
          <w:szCs w:val="24"/>
        </w:rPr>
        <w:t>ταδιακή μείωση του συντελεστή υπολογισμού της ωριαίας αποζημίωσης των εφημεριών (ποσοστό επί του βασικού μισθού)</w:t>
      </w:r>
      <w:r>
        <w:rPr>
          <w:sz w:val="24"/>
          <w:szCs w:val="24"/>
        </w:rPr>
        <w:t>,</w:t>
      </w:r>
      <w:r w:rsidR="00046D7B" w:rsidRPr="00657B30">
        <w:rPr>
          <w:sz w:val="24"/>
          <w:szCs w:val="24"/>
        </w:rPr>
        <w:t xml:space="preserve"> μέχρι την οριστική κατάργηση του με το νόμο 4472/2017, οπότε και ορίστηκε ένα σταθερό ποσό για την ωριαία αποζημίωση της εφημερίας για κάθε βαθμίδα, που δεν συνυπολογίζει τα χρόνια προϋπηρεσίας για τον υπολογισμό της.</w:t>
      </w:r>
    </w:p>
    <w:p w14:paraId="11779A7E" w14:textId="3E4BE70A" w:rsidR="00046D7B" w:rsidRPr="00657B30" w:rsidRDefault="00657B30" w:rsidP="00657B30">
      <w:pPr>
        <w:pStyle w:val="a3"/>
        <w:numPr>
          <w:ilvl w:val="0"/>
          <w:numId w:val="3"/>
        </w:numPr>
        <w:spacing w:after="0" w:line="360" w:lineRule="auto"/>
        <w:jc w:val="both"/>
        <w:rPr>
          <w:sz w:val="24"/>
          <w:szCs w:val="24"/>
        </w:rPr>
      </w:pPr>
      <w:r>
        <w:rPr>
          <w:sz w:val="24"/>
          <w:szCs w:val="24"/>
        </w:rPr>
        <w:t>Κ</w:t>
      </w:r>
      <w:r w:rsidR="00046D7B" w:rsidRPr="00657B30">
        <w:rPr>
          <w:sz w:val="24"/>
          <w:szCs w:val="24"/>
        </w:rPr>
        <w:t>ατάργηση του επιδόματος βιβλιοθήκης (το οποίο παρεμπιπτόντως χορηγείται από το 2023 στα μέλη ΔΕΠ αλλά ΟΧΙ στους γιατρούς του ΕΣΥ)</w:t>
      </w:r>
      <w:r>
        <w:rPr>
          <w:sz w:val="24"/>
          <w:szCs w:val="24"/>
        </w:rPr>
        <w:t>.</w:t>
      </w:r>
    </w:p>
    <w:p w14:paraId="216C7BC2" w14:textId="750CDFD1" w:rsidR="00046D7B" w:rsidRPr="00657B30" w:rsidRDefault="00657B30" w:rsidP="00657B30">
      <w:pPr>
        <w:pStyle w:val="a3"/>
        <w:numPr>
          <w:ilvl w:val="0"/>
          <w:numId w:val="3"/>
        </w:numPr>
        <w:spacing w:after="0" w:line="360" w:lineRule="auto"/>
        <w:jc w:val="both"/>
        <w:rPr>
          <w:sz w:val="24"/>
          <w:szCs w:val="24"/>
        </w:rPr>
      </w:pPr>
      <w:r>
        <w:rPr>
          <w:sz w:val="24"/>
          <w:szCs w:val="24"/>
        </w:rPr>
        <w:t>Τ</w:t>
      </w:r>
      <w:r w:rsidR="00046D7B" w:rsidRPr="00657B30">
        <w:rPr>
          <w:sz w:val="24"/>
          <w:szCs w:val="24"/>
        </w:rPr>
        <w:t>ην καθιέρωση πλαφόν 12% για τις πρόσθετες</w:t>
      </w:r>
      <w:r>
        <w:rPr>
          <w:sz w:val="24"/>
          <w:szCs w:val="24"/>
        </w:rPr>
        <w:t xml:space="preserve"> </w:t>
      </w:r>
      <w:r w:rsidR="00046D7B" w:rsidRPr="00657B30">
        <w:rPr>
          <w:sz w:val="24"/>
          <w:szCs w:val="24"/>
        </w:rPr>
        <w:t>των τακτικών,</w:t>
      </w:r>
      <w:r>
        <w:rPr>
          <w:sz w:val="24"/>
          <w:szCs w:val="24"/>
        </w:rPr>
        <w:t xml:space="preserve"> </w:t>
      </w:r>
      <w:r w:rsidR="00046D7B" w:rsidRPr="00657B30">
        <w:rPr>
          <w:sz w:val="24"/>
          <w:szCs w:val="24"/>
        </w:rPr>
        <w:t>εφημερίες, τις οποίες μας εξαναγκάζουν με εντέλλεσθε να κάνουμε εξαιτίας των τραγικών ελλείψεων σε προσωπικό, με αποτέλεσμα οριζόντιες περικοπές δεδουλευμένων εφημεριών.</w:t>
      </w:r>
    </w:p>
    <w:p w14:paraId="53E82942" w14:textId="77777777" w:rsidR="00657B30" w:rsidRDefault="00046D7B" w:rsidP="00046D7B">
      <w:pPr>
        <w:spacing w:after="0" w:line="360" w:lineRule="auto"/>
        <w:jc w:val="both"/>
        <w:rPr>
          <w:sz w:val="24"/>
          <w:szCs w:val="24"/>
        </w:rPr>
      </w:pPr>
      <w:r w:rsidRPr="00657B30">
        <w:rPr>
          <w:b/>
          <w:bCs/>
          <w:sz w:val="24"/>
          <w:szCs w:val="24"/>
        </w:rPr>
        <w:t>Στις 18 Μαρτίου οι γιατροί του δημόσιου συστήματος υγείας βγαίνουμε ξανά στο δρόμο!</w:t>
      </w:r>
      <w:r w:rsidRPr="00046D7B">
        <w:rPr>
          <w:sz w:val="24"/>
          <w:szCs w:val="24"/>
        </w:rPr>
        <w:t xml:space="preserve"> </w:t>
      </w:r>
    </w:p>
    <w:p w14:paraId="439E1389" w14:textId="3EACC40A" w:rsidR="00046D7B" w:rsidRPr="00046D7B" w:rsidRDefault="00046D7B" w:rsidP="00046D7B">
      <w:pPr>
        <w:spacing w:after="0" w:line="360" w:lineRule="auto"/>
        <w:jc w:val="both"/>
        <w:rPr>
          <w:sz w:val="24"/>
          <w:szCs w:val="24"/>
        </w:rPr>
      </w:pPr>
      <w:r w:rsidRPr="00046D7B">
        <w:rPr>
          <w:sz w:val="24"/>
          <w:szCs w:val="24"/>
        </w:rPr>
        <w:t>Για ουσιαστικές αυξήσεις στους μισθούς μας, για μαζικές μόνιμες προσλήψεις γιατρών και όλου του αναγκαίου μόνιμου προσωπικού, πλήρους και αποκλειστικής απασχόλησης. Πληρώσαμε, όπως και όλος ο λαός,  τα σπασμένα της καπιταλιστικής κρίσης, πληρώσαμε τα σπασμένα της καπιταλιστικής ανάπτυξης. Δε θα πληρώσουμε τα “σπασμένα” της πολεμικής οικονομίας και της βαθύτερης εμπλοκής της χώρας μας στους επικίνδυνους σχεδιασμούς ΝΑΤΟ-Ε.Ε.- Ισραήλ για τις μπίζνες των επιχειρηματικών ομίλων, των εφοπλιστών που βλέπουν τα ναύλα τους να εκτοξεύονται και παίζουν κορόνα γράμματα τις ζωές των ναυτεργατών, για τα χρυσά συμβόλαια των πολεμικών βιομηχανιών, για τους κατασκευαστικούς</w:t>
      </w:r>
      <w:r w:rsidR="00657B30">
        <w:rPr>
          <w:sz w:val="24"/>
          <w:szCs w:val="24"/>
        </w:rPr>
        <w:t xml:space="preserve"> </w:t>
      </w:r>
      <w:r w:rsidRPr="00046D7B">
        <w:rPr>
          <w:sz w:val="24"/>
          <w:szCs w:val="24"/>
        </w:rPr>
        <w:t>ομίλους</w:t>
      </w:r>
      <w:r w:rsidR="00657B30">
        <w:rPr>
          <w:sz w:val="24"/>
          <w:szCs w:val="24"/>
        </w:rPr>
        <w:t xml:space="preserve"> </w:t>
      </w:r>
      <w:r w:rsidRPr="00046D7B">
        <w:rPr>
          <w:sz w:val="24"/>
          <w:szCs w:val="24"/>
        </w:rPr>
        <w:t xml:space="preserve">που προσβλέπουν σε αύξηση των κερδών τους από τη συμμετοχή τους στην αιματοκυλισμένη Γάζα από το κράτος δολοφόνο του Ισραήλ. </w:t>
      </w:r>
    </w:p>
    <w:p w14:paraId="22605772" w14:textId="1BF12451" w:rsidR="00046D7B" w:rsidRPr="00046D7B" w:rsidRDefault="00046D7B" w:rsidP="00046D7B">
      <w:pPr>
        <w:spacing w:after="0" w:line="360" w:lineRule="auto"/>
        <w:jc w:val="both"/>
        <w:rPr>
          <w:sz w:val="24"/>
          <w:szCs w:val="24"/>
        </w:rPr>
      </w:pPr>
      <w:r w:rsidRPr="00046D7B">
        <w:rPr>
          <w:sz w:val="24"/>
          <w:szCs w:val="24"/>
        </w:rPr>
        <w:t>Κλιμακώνουμε τον αγώνα μας! Κόντρα στη λογική της μοιρολατρία</w:t>
      </w:r>
      <w:r w:rsidR="00657B30">
        <w:rPr>
          <w:sz w:val="24"/>
          <w:szCs w:val="24"/>
        </w:rPr>
        <w:t>ς</w:t>
      </w:r>
      <w:r w:rsidRPr="00046D7B">
        <w:rPr>
          <w:sz w:val="24"/>
          <w:szCs w:val="24"/>
        </w:rPr>
        <w:t>, την υποταγή, τη λογική του “τίποτα δε γίνεται</w:t>
      </w:r>
      <w:r w:rsidR="00657B30" w:rsidRPr="00657B30">
        <w:rPr>
          <w:sz w:val="24"/>
          <w:szCs w:val="24"/>
        </w:rPr>
        <w:t>”</w:t>
      </w:r>
      <w:r w:rsidRPr="00046D7B">
        <w:rPr>
          <w:sz w:val="24"/>
          <w:szCs w:val="24"/>
        </w:rPr>
        <w:t>, κόντρα σε όλους όσοι μας ζητάνε να βάλουμε “τα κεφάλια μέσα” για να στηρίξουμε τους δήθεν “εθνικούς στόχους”</w:t>
      </w:r>
      <w:r w:rsidR="001946B4">
        <w:rPr>
          <w:sz w:val="24"/>
          <w:szCs w:val="24"/>
        </w:rPr>
        <w:t>,</w:t>
      </w:r>
      <w:r w:rsidRPr="00046D7B">
        <w:rPr>
          <w:sz w:val="24"/>
          <w:szCs w:val="24"/>
        </w:rPr>
        <w:t xml:space="preserve"> απεργούμε</w:t>
      </w:r>
      <w:r w:rsidR="00657B30">
        <w:rPr>
          <w:sz w:val="24"/>
          <w:szCs w:val="24"/>
        </w:rPr>
        <w:t>.</w:t>
      </w:r>
    </w:p>
    <w:p w14:paraId="650780BC" w14:textId="12DD235A" w:rsidR="00046D7B" w:rsidRPr="00046D7B" w:rsidRDefault="00046D7B" w:rsidP="00046D7B">
      <w:pPr>
        <w:spacing w:after="0" w:line="360" w:lineRule="auto"/>
        <w:jc w:val="both"/>
        <w:rPr>
          <w:sz w:val="24"/>
          <w:szCs w:val="24"/>
        </w:rPr>
      </w:pPr>
      <w:r w:rsidRPr="00046D7B">
        <w:rPr>
          <w:sz w:val="24"/>
          <w:szCs w:val="24"/>
        </w:rPr>
        <w:t>Απαιτούμε:</w:t>
      </w:r>
    </w:p>
    <w:p w14:paraId="6BE2A1B5" w14:textId="48A1F495" w:rsidR="00046D7B" w:rsidRPr="00657B30" w:rsidRDefault="00046D7B" w:rsidP="00657B30">
      <w:pPr>
        <w:pStyle w:val="a3"/>
        <w:numPr>
          <w:ilvl w:val="0"/>
          <w:numId w:val="4"/>
        </w:numPr>
        <w:spacing w:after="0" w:line="360" w:lineRule="auto"/>
        <w:jc w:val="both"/>
        <w:rPr>
          <w:sz w:val="24"/>
          <w:szCs w:val="24"/>
        </w:rPr>
      </w:pPr>
      <w:r w:rsidRPr="00657B30">
        <w:rPr>
          <w:sz w:val="24"/>
          <w:szCs w:val="24"/>
        </w:rPr>
        <w:t>Διπλασιασμό των μηνιαίων αποδοχών μας.</w:t>
      </w:r>
    </w:p>
    <w:p w14:paraId="70628ECB" w14:textId="11B68B6C" w:rsidR="00046D7B" w:rsidRPr="00657B30" w:rsidRDefault="00046D7B" w:rsidP="00657B30">
      <w:pPr>
        <w:pStyle w:val="a3"/>
        <w:numPr>
          <w:ilvl w:val="0"/>
          <w:numId w:val="4"/>
        </w:numPr>
        <w:spacing w:after="0" w:line="360" w:lineRule="auto"/>
        <w:jc w:val="both"/>
        <w:rPr>
          <w:sz w:val="24"/>
          <w:szCs w:val="24"/>
        </w:rPr>
      </w:pPr>
      <w:r w:rsidRPr="00657B30">
        <w:rPr>
          <w:sz w:val="24"/>
          <w:szCs w:val="24"/>
        </w:rPr>
        <w:t>Κατάργηση των μισθολογικών κλιμακίων, βασικό μηχανισμό συμπίεσης των εισοδημάτων μας , και επαναφορά του επιδόματος χρόνους υπηρεσίας, 2% επί του Β. Μ. για κάθε έτος υπηρεσίας.</w:t>
      </w:r>
    </w:p>
    <w:p w14:paraId="100CED45" w14:textId="190C6F99" w:rsidR="00046D7B" w:rsidRPr="00657B30" w:rsidRDefault="00046D7B" w:rsidP="00657B30">
      <w:pPr>
        <w:pStyle w:val="a3"/>
        <w:numPr>
          <w:ilvl w:val="0"/>
          <w:numId w:val="4"/>
        </w:numPr>
        <w:spacing w:after="0" w:line="360" w:lineRule="auto"/>
        <w:jc w:val="both"/>
        <w:rPr>
          <w:sz w:val="24"/>
          <w:szCs w:val="24"/>
        </w:rPr>
      </w:pPr>
      <w:r w:rsidRPr="00657B30">
        <w:rPr>
          <w:sz w:val="24"/>
          <w:szCs w:val="24"/>
        </w:rPr>
        <w:t xml:space="preserve">Υπολογισμό </w:t>
      </w:r>
      <w:r w:rsidR="00657B30">
        <w:rPr>
          <w:sz w:val="24"/>
          <w:szCs w:val="24"/>
        </w:rPr>
        <w:t>της</w:t>
      </w:r>
      <w:r w:rsidRPr="00657B30">
        <w:rPr>
          <w:sz w:val="24"/>
          <w:szCs w:val="24"/>
        </w:rPr>
        <w:t xml:space="preserve"> ωριαίας αποζημίωσης της εφημερίας με συντελεστή 0.0059 επί του βασικού μισθού</w:t>
      </w:r>
      <w:r w:rsidR="00657B30">
        <w:rPr>
          <w:sz w:val="24"/>
          <w:szCs w:val="24"/>
        </w:rPr>
        <w:t>.</w:t>
      </w:r>
    </w:p>
    <w:p w14:paraId="47B658CF" w14:textId="540F5477" w:rsidR="00046D7B" w:rsidRPr="00657B30" w:rsidRDefault="00046D7B" w:rsidP="00657B30">
      <w:pPr>
        <w:pStyle w:val="a3"/>
        <w:numPr>
          <w:ilvl w:val="0"/>
          <w:numId w:val="4"/>
        </w:numPr>
        <w:spacing w:after="0" w:line="360" w:lineRule="auto"/>
        <w:jc w:val="both"/>
        <w:rPr>
          <w:sz w:val="24"/>
          <w:szCs w:val="24"/>
        </w:rPr>
      </w:pPr>
      <w:r w:rsidRPr="00657B30">
        <w:rPr>
          <w:sz w:val="24"/>
          <w:szCs w:val="24"/>
        </w:rPr>
        <w:t>Κατάργηση του πλαφόν 12% στις πρόσθετες εφημερίες. Έγκαιρη, τον αμέσως επόμενο μήνα</w:t>
      </w:r>
      <w:r w:rsidR="00657B30">
        <w:rPr>
          <w:sz w:val="24"/>
          <w:szCs w:val="24"/>
        </w:rPr>
        <w:t>,</w:t>
      </w:r>
      <w:r w:rsidRPr="00657B30">
        <w:rPr>
          <w:sz w:val="24"/>
          <w:szCs w:val="24"/>
        </w:rPr>
        <w:t xml:space="preserve"> του συνόλου των δεδουλευμένων εφημεριών</w:t>
      </w:r>
      <w:r w:rsidR="00657B30">
        <w:rPr>
          <w:sz w:val="24"/>
          <w:szCs w:val="24"/>
        </w:rPr>
        <w:t xml:space="preserve"> </w:t>
      </w:r>
      <w:r w:rsidRPr="00657B30">
        <w:rPr>
          <w:sz w:val="24"/>
          <w:szCs w:val="24"/>
        </w:rPr>
        <w:t xml:space="preserve">(πρόσθετες και τακτικές), χωρίς καμία περικοπή. </w:t>
      </w:r>
    </w:p>
    <w:p w14:paraId="5AF73CB7" w14:textId="475978DC" w:rsidR="00046D7B" w:rsidRDefault="00046D7B" w:rsidP="00657B30">
      <w:pPr>
        <w:pStyle w:val="a3"/>
        <w:numPr>
          <w:ilvl w:val="0"/>
          <w:numId w:val="4"/>
        </w:numPr>
        <w:spacing w:after="0" w:line="360" w:lineRule="auto"/>
        <w:jc w:val="both"/>
        <w:rPr>
          <w:sz w:val="24"/>
          <w:szCs w:val="24"/>
        </w:rPr>
      </w:pPr>
      <w:r w:rsidRPr="00657B30">
        <w:rPr>
          <w:sz w:val="24"/>
          <w:szCs w:val="24"/>
        </w:rPr>
        <w:t>Αφορολόγητες πρόσθετες εφημερίες μέχρις ότου γίνουν όλες οι αναγκαίες προσλήψεις μόνιμου προσωπικού πλήρους και αποκλειστικής απασχόλησης αλλά και ειδικευόμενων,</w:t>
      </w:r>
      <w:r w:rsidR="00657B30">
        <w:rPr>
          <w:sz w:val="24"/>
          <w:szCs w:val="24"/>
        </w:rPr>
        <w:t xml:space="preserve"> </w:t>
      </w:r>
      <w:r w:rsidRPr="00657B30">
        <w:rPr>
          <w:sz w:val="24"/>
          <w:szCs w:val="24"/>
        </w:rPr>
        <w:t>ώστε κανείς γιατρός να μην εξαναγκάζεται να κάνει παραπάνω από μία εφημερία την εβδομάδα.</w:t>
      </w:r>
    </w:p>
    <w:p w14:paraId="26862087" w14:textId="17BC71CD" w:rsidR="00094958" w:rsidRPr="00094958" w:rsidRDefault="00094958" w:rsidP="00094958">
      <w:pPr>
        <w:pStyle w:val="a3"/>
        <w:numPr>
          <w:ilvl w:val="0"/>
          <w:numId w:val="4"/>
        </w:numPr>
        <w:rPr>
          <w:sz w:val="24"/>
          <w:szCs w:val="24"/>
        </w:rPr>
      </w:pPr>
      <w:r w:rsidRPr="00094958">
        <w:rPr>
          <w:sz w:val="24"/>
          <w:szCs w:val="24"/>
        </w:rPr>
        <w:t xml:space="preserve">Χορήγηση του επιδόματος </w:t>
      </w:r>
      <w:r w:rsidRPr="00094958">
        <w:rPr>
          <w:sz w:val="24"/>
          <w:szCs w:val="24"/>
        </w:rPr>
        <w:t>ανθυγιεινής</w:t>
      </w:r>
      <w:r w:rsidRPr="00094958">
        <w:rPr>
          <w:sz w:val="24"/>
          <w:szCs w:val="24"/>
        </w:rPr>
        <w:t xml:space="preserve"> εργασίας στους γιατρούς του δημόσιου συστήματος υγείας.</w:t>
      </w:r>
    </w:p>
    <w:p w14:paraId="59E131B7" w14:textId="59C0885D" w:rsidR="00046D7B" w:rsidRPr="00657B30" w:rsidRDefault="00046D7B" w:rsidP="00657B30">
      <w:pPr>
        <w:pStyle w:val="a3"/>
        <w:numPr>
          <w:ilvl w:val="0"/>
          <w:numId w:val="4"/>
        </w:numPr>
        <w:spacing w:after="0" w:line="360" w:lineRule="auto"/>
        <w:jc w:val="both"/>
        <w:rPr>
          <w:sz w:val="24"/>
          <w:szCs w:val="24"/>
        </w:rPr>
      </w:pPr>
      <w:r w:rsidRPr="00657B30">
        <w:rPr>
          <w:sz w:val="24"/>
          <w:szCs w:val="24"/>
        </w:rPr>
        <w:lastRenderedPageBreak/>
        <w:t>Κατάργηση της ειδικής εισφοράς αλληλεγγύης 2% υπέρ ανεργίας</w:t>
      </w:r>
      <w:r w:rsidR="00657B30">
        <w:rPr>
          <w:sz w:val="24"/>
          <w:szCs w:val="24"/>
        </w:rPr>
        <w:t>.</w:t>
      </w:r>
    </w:p>
    <w:p w14:paraId="2F3D0F46" w14:textId="06228C71" w:rsidR="00046D7B" w:rsidRPr="00657B30" w:rsidRDefault="00046D7B" w:rsidP="00657B30">
      <w:pPr>
        <w:pStyle w:val="a3"/>
        <w:numPr>
          <w:ilvl w:val="0"/>
          <w:numId w:val="4"/>
        </w:numPr>
        <w:spacing w:after="0" w:line="360" w:lineRule="auto"/>
        <w:jc w:val="both"/>
        <w:rPr>
          <w:sz w:val="24"/>
          <w:szCs w:val="24"/>
        </w:rPr>
      </w:pPr>
      <w:r w:rsidRPr="00657B30">
        <w:rPr>
          <w:sz w:val="24"/>
          <w:szCs w:val="24"/>
        </w:rPr>
        <w:t>Αύξηση του αφορολόγητου στα 12.000 ευρώ.</w:t>
      </w:r>
    </w:p>
    <w:p w14:paraId="455FEC29" w14:textId="216B773A" w:rsidR="00046D7B" w:rsidRDefault="00046D7B" w:rsidP="00657B30">
      <w:pPr>
        <w:pStyle w:val="a3"/>
        <w:numPr>
          <w:ilvl w:val="0"/>
          <w:numId w:val="4"/>
        </w:numPr>
        <w:spacing w:after="0" w:line="360" w:lineRule="auto"/>
        <w:jc w:val="both"/>
        <w:rPr>
          <w:sz w:val="24"/>
          <w:szCs w:val="24"/>
        </w:rPr>
      </w:pPr>
      <w:r w:rsidRPr="00657B30">
        <w:rPr>
          <w:sz w:val="24"/>
          <w:szCs w:val="24"/>
        </w:rPr>
        <w:t>Ανοιχτή προκήρυξη του συνόλου των κενών οργανικών θέσεων</w:t>
      </w:r>
      <w:r w:rsidR="00657B30">
        <w:rPr>
          <w:sz w:val="24"/>
          <w:szCs w:val="24"/>
        </w:rPr>
        <w:t>.</w:t>
      </w:r>
    </w:p>
    <w:p w14:paraId="7F272393" w14:textId="77777777" w:rsidR="00657B30" w:rsidRPr="00657B30" w:rsidRDefault="00657B30" w:rsidP="00657B30">
      <w:pPr>
        <w:spacing w:after="0" w:line="360" w:lineRule="auto"/>
        <w:jc w:val="center"/>
        <w:rPr>
          <w:b/>
          <w:bCs/>
          <w:sz w:val="26"/>
          <w:szCs w:val="26"/>
        </w:rPr>
      </w:pPr>
    </w:p>
    <w:p w14:paraId="0BF3C141" w14:textId="1B8CC3C7" w:rsidR="00046D7B" w:rsidRPr="00657B30" w:rsidRDefault="00046D7B" w:rsidP="00657B30">
      <w:pPr>
        <w:spacing w:after="0" w:line="360" w:lineRule="auto"/>
        <w:jc w:val="center"/>
        <w:rPr>
          <w:b/>
          <w:bCs/>
          <w:sz w:val="26"/>
          <w:szCs w:val="26"/>
        </w:rPr>
      </w:pPr>
      <w:r w:rsidRPr="00657B30">
        <w:rPr>
          <w:b/>
          <w:bCs/>
          <w:sz w:val="26"/>
          <w:szCs w:val="26"/>
        </w:rPr>
        <w:t>Όλες και όλοι στην απεργία στις 18 Μαρτίου και στις απεργιακές συγκεντρώσεις σε όλη τη χώρα.</w:t>
      </w:r>
    </w:p>
    <w:p w14:paraId="2140F2F9" w14:textId="29FEBF58" w:rsidR="00046D7B" w:rsidRDefault="00046D7B" w:rsidP="00657B30">
      <w:pPr>
        <w:spacing w:after="0" w:line="360" w:lineRule="auto"/>
        <w:jc w:val="center"/>
        <w:rPr>
          <w:b/>
          <w:bCs/>
          <w:sz w:val="26"/>
          <w:szCs w:val="26"/>
        </w:rPr>
      </w:pPr>
      <w:r w:rsidRPr="00657B30">
        <w:rPr>
          <w:b/>
          <w:bCs/>
          <w:sz w:val="26"/>
          <w:szCs w:val="26"/>
        </w:rPr>
        <w:t xml:space="preserve">Στην Αθήνα στις 12:00 π.μ. στο </w:t>
      </w:r>
      <w:r w:rsidR="00657B30">
        <w:rPr>
          <w:b/>
          <w:bCs/>
          <w:sz w:val="26"/>
          <w:szCs w:val="26"/>
        </w:rPr>
        <w:t>Υ</w:t>
      </w:r>
      <w:r w:rsidRPr="00657B30">
        <w:rPr>
          <w:b/>
          <w:bCs/>
          <w:sz w:val="26"/>
          <w:szCs w:val="26"/>
        </w:rPr>
        <w:t xml:space="preserve">πουργείο </w:t>
      </w:r>
      <w:r w:rsidR="00657B30">
        <w:rPr>
          <w:b/>
          <w:bCs/>
          <w:sz w:val="26"/>
          <w:szCs w:val="26"/>
        </w:rPr>
        <w:t>Υ</w:t>
      </w:r>
      <w:r w:rsidRPr="00657B30">
        <w:rPr>
          <w:b/>
          <w:bCs/>
          <w:sz w:val="26"/>
          <w:szCs w:val="26"/>
        </w:rPr>
        <w:t>γείας.</w:t>
      </w:r>
    </w:p>
    <w:p w14:paraId="2A778A56" w14:textId="77777777" w:rsidR="00657B30" w:rsidRPr="00657B30" w:rsidRDefault="00657B30" w:rsidP="00657B30">
      <w:pPr>
        <w:spacing w:after="0" w:line="360" w:lineRule="auto"/>
        <w:jc w:val="center"/>
        <w:rPr>
          <w:b/>
          <w:bCs/>
          <w:sz w:val="26"/>
          <w:szCs w:val="26"/>
        </w:rPr>
      </w:pPr>
    </w:p>
    <w:p w14:paraId="53B602E9" w14:textId="72130D9E" w:rsidR="00046D7B" w:rsidRDefault="00046D7B" w:rsidP="00657B30">
      <w:pPr>
        <w:spacing w:after="0" w:line="360" w:lineRule="auto"/>
        <w:jc w:val="center"/>
        <w:rPr>
          <w:b/>
          <w:bCs/>
          <w:sz w:val="26"/>
          <w:szCs w:val="26"/>
        </w:rPr>
      </w:pPr>
      <w:r w:rsidRPr="00657B30">
        <w:rPr>
          <w:b/>
          <w:bCs/>
          <w:sz w:val="26"/>
          <w:szCs w:val="26"/>
        </w:rPr>
        <w:t xml:space="preserve">Τίποτα δε χαρίζεται! Όλα με αγώνα </w:t>
      </w:r>
      <w:r w:rsidR="00942C74" w:rsidRPr="00657B30">
        <w:rPr>
          <w:b/>
          <w:bCs/>
          <w:sz w:val="26"/>
          <w:szCs w:val="26"/>
        </w:rPr>
        <w:t>κατακτ</w:t>
      </w:r>
      <w:r w:rsidR="00504761">
        <w:rPr>
          <w:b/>
          <w:bCs/>
          <w:sz w:val="26"/>
          <w:szCs w:val="26"/>
        </w:rPr>
        <w:t>ώ</w:t>
      </w:r>
      <w:r w:rsidR="00942C74" w:rsidRPr="00657B30">
        <w:rPr>
          <w:b/>
          <w:bCs/>
          <w:sz w:val="26"/>
          <w:szCs w:val="26"/>
        </w:rPr>
        <w:t>νται</w:t>
      </w:r>
      <w:r w:rsidRPr="00657B30">
        <w:rPr>
          <w:b/>
          <w:bCs/>
          <w:sz w:val="26"/>
          <w:szCs w:val="26"/>
        </w:rPr>
        <w:t>!</w:t>
      </w:r>
    </w:p>
    <w:p w14:paraId="5B8B6F10" w14:textId="77777777" w:rsidR="00657B30" w:rsidRDefault="00657B30" w:rsidP="00657B30">
      <w:pPr>
        <w:spacing w:after="0" w:line="360" w:lineRule="auto"/>
        <w:jc w:val="center"/>
        <w:rPr>
          <w:b/>
          <w:bCs/>
          <w:sz w:val="26"/>
          <w:szCs w:val="26"/>
        </w:rPr>
      </w:pPr>
    </w:p>
    <w:p w14:paraId="4DD590D6" w14:textId="77777777" w:rsidR="00657B30" w:rsidRDefault="00657B30" w:rsidP="00657B30">
      <w:pPr>
        <w:spacing w:after="0" w:line="360" w:lineRule="auto"/>
        <w:jc w:val="center"/>
        <w:rPr>
          <w:b/>
          <w:bCs/>
          <w:sz w:val="26"/>
          <w:szCs w:val="26"/>
        </w:rPr>
      </w:pPr>
    </w:p>
    <w:p w14:paraId="5C87FC9D" w14:textId="15224F5D" w:rsidR="00657B30" w:rsidRDefault="00657B30" w:rsidP="00657B30">
      <w:pPr>
        <w:spacing w:after="0" w:line="360" w:lineRule="auto"/>
        <w:jc w:val="center"/>
        <w:rPr>
          <w:b/>
          <w:bCs/>
          <w:sz w:val="26"/>
          <w:szCs w:val="26"/>
        </w:rPr>
      </w:pPr>
      <w:r w:rsidRPr="00657B30">
        <w:rPr>
          <w:b/>
          <w:bCs/>
          <w:sz w:val="32"/>
          <w:szCs w:val="32"/>
        </w:rPr>
        <w:t>Ο.Ε.Ν.Γ.Ε</w:t>
      </w:r>
    </w:p>
    <w:p w14:paraId="6E3C761F" w14:textId="705EB3BD" w:rsidR="00657B30" w:rsidRPr="00657B30" w:rsidRDefault="00657B30" w:rsidP="00657B30">
      <w:pPr>
        <w:spacing w:after="0" w:line="360" w:lineRule="auto"/>
        <w:jc w:val="center"/>
        <w:rPr>
          <w:b/>
          <w:bCs/>
          <w:sz w:val="26"/>
          <w:szCs w:val="26"/>
        </w:rPr>
      </w:pPr>
      <w:r w:rsidRPr="00657B30">
        <w:rPr>
          <w:b/>
          <w:bCs/>
          <w:noProof/>
          <w:sz w:val="26"/>
          <w:szCs w:val="26"/>
        </w:rPr>
        <w:drawing>
          <wp:inline distT="0" distB="0" distL="0" distR="0" wp14:anchorId="10559DC7" wp14:editId="4702C980">
            <wp:extent cx="1478805" cy="1496073"/>
            <wp:effectExtent l="0" t="0" r="7620" b="8890"/>
            <wp:docPr id="2765710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749" cy="1498039"/>
                    </a:xfrm>
                    <a:prstGeom prst="rect">
                      <a:avLst/>
                    </a:prstGeom>
                    <a:noFill/>
                    <a:ln>
                      <a:noFill/>
                    </a:ln>
                  </pic:spPr>
                </pic:pic>
              </a:graphicData>
            </a:graphic>
          </wp:inline>
        </w:drawing>
      </w:r>
    </w:p>
    <w:p w14:paraId="089A974A" w14:textId="77777777" w:rsidR="00046D7B" w:rsidRPr="00046D7B" w:rsidRDefault="00046D7B" w:rsidP="00046D7B">
      <w:pPr>
        <w:spacing w:after="0" w:line="360" w:lineRule="auto"/>
        <w:jc w:val="both"/>
        <w:rPr>
          <w:sz w:val="24"/>
          <w:szCs w:val="24"/>
        </w:rPr>
      </w:pPr>
    </w:p>
    <w:p w14:paraId="2DAAA1EA" w14:textId="77777777" w:rsidR="00046D7B" w:rsidRPr="00046D7B" w:rsidRDefault="00046D7B" w:rsidP="00046D7B">
      <w:pPr>
        <w:spacing w:after="0" w:line="360" w:lineRule="auto"/>
        <w:jc w:val="both"/>
        <w:rPr>
          <w:sz w:val="24"/>
          <w:szCs w:val="24"/>
        </w:rPr>
      </w:pPr>
    </w:p>
    <w:p w14:paraId="0612520C" w14:textId="77777777" w:rsidR="00046D7B" w:rsidRPr="00046D7B" w:rsidRDefault="00046D7B" w:rsidP="00046D7B">
      <w:pPr>
        <w:spacing w:after="120" w:line="360" w:lineRule="auto"/>
        <w:jc w:val="both"/>
        <w:rPr>
          <w:sz w:val="24"/>
          <w:szCs w:val="24"/>
        </w:rPr>
      </w:pPr>
    </w:p>
    <w:p w14:paraId="30D7D039" w14:textId="77777777" w:rsidR="00C144EE" w:rsidRDefault="00C144EE" w:rsidP="00046D7B">
      <w:pPr>
        <w:spacing w:after="120" w:line="360" w:lineRule="auto"/>
        <w:jc w:val="both"/>
        <w:rPr>
          <w:sz w:val="24"/>
          <w:szCs w:val="24"/>
        </w:rPr>
      </w:pPr>
    </w:p>
    <w:p w14:paraId="12F79672" w14:textId="7C41683A" w:rsidR="00C144EE" w:rsidRPr="00180A00" w:rsidRDefault="00C144EE" w:rsidP="00180A00">
      <w:pPr>
        <w:jc w:val="both"/>
        <w:rPr>
          <w:sz w:val="24"/>
          <w:szCs w:val="24"/>
        </w:rPr>
      </w:pPr>
      <w:r>
        <w:rPr>
          <w:sz w:val="24"/>
          <w:szCs w:val="24"/>
        </w:rPr>
        <w:t xml:space="preserve">                     </w:t>
      </w:r>
    </w:p>
    <w:sectPr w:rsidR="00C144EE" w:rsidRPr="00180A00" w:rsidSect="00046D7B">
      <w:pgSz w:w="11906" w:h="16838"/>
      <w:pgMar w:top="142" w:right="140" w:bottom="426"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4EB9"/>
    <w:multiLevelType w:val="hybridMultilevel"/>
    <w:tmpl w:val="657A68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296337D"/>
    <w:multiLevelType w:val="hybridMultilevel"/>
    <w:tmpl w:val="7B96B2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3B1C42"/>
    <w:multiLevelType w:val="hybridMultilevel"/>
    <w:tmpl w:val="73A4E9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E32E8A"/>
    <w:multiLevelType w:val="hybridMultilevel"/>
    <w:tmpl w:val="4B7E72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4066580">
    <w:abstractNumId w:val="3"/>
  </w:num>
  <w:num w:numId="2" w16cid:durableId="1226531002">
    <w:abstractNumId w:val="2"/>
  </w:num>
  <w:num w:numId="3" w16cid:durableId="118649386">
    <w:abstractNumId w:val="1"/>
  </w:num>
  <w:num w:numId="4" w16cid:durableId="4763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64"/>
    <w:rsid w:val="0001454C"/>
    <w:rsid w:val="00046D7B"/>
    <w:rsid w:val="000506D2"/>
    <w:rsid w:val="00094958"/>
    <w:rsid w:val="00180A00"/>
    <w:rsid w:val="001946B4"/>
    <w:rsid w:val="001C7860"/>
    <w:rsid w:val="002C6A3C"/>
    <w:rsid w:val="003077B3"/>
    <w:rsid w:val="00504761"/>
    <w:rsid w:val="00657B30"/>
    <w:rsid w:val="00680599"/>
    <w:rsid w:val="006A6F64"/>
    <w:rsid w:val="006B2D0B"/>
    <w:rsid w:val="006B36E1"/>
    <w:rsid w:val="007B508C"/>
    <w:rsid w:val="008B5AC7"/>
    <w:rsid w:val="00942C74"/>
    <w:rsid w:val="00C144EE"/>
    <w:rsid w:val="00C83252"/>
    <w:rsid w:val="00D26577"/>
    <w:rsid w:val="00ED14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BE96"/>
  <w15:docId w15:val="{0724CD77-32D7-4971-BE87-CE835ADB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D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924</Words>
  <Characters>4991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Γ. Παπανικολάου</dc:creator>
  <cp:lastModifiedBy>User</cp:lastModifiedBy>
  <cp:revision>9</cp:revision>
  <dcterms:created xsi:type="dcterms:W3CDTF">2026-03-13T06:47:00Z</dcterms:created>
  <dcterms:modified xsi:type="dcterms:W3CDTF">2026-03-13T08:00:00Z</dcterms:modified>
</cp:coreProperties>
</file>