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3987" w14:textId="6D7608E1" w:rsidR="009F3975" w:rsidRDefault="009F3975" w:rsidP="00315034">
      <w:pPr>
        <w:jc w:val="center"/>
        <w:rPr>
          <w:b/>
          <w:bCs/>
          <w:sz w:val="24"/>
          <w:szCs w:val="24"/>
        </w:rPr>
      </w:pPr>
      <w:r>
        <w:rPr>
          <w:noProof/>
        </w:rPr>
        <mc:AlternateContent>
          <mc:Choice Requires="wps">
            <w:drawing>
              <wp:anchor distT="0" distB="0" distL="114300" distR="114300" simplePos="0" relativeHeight="251659264" behindDoc="0" locked="0" layoutInCell="1" allowOverlap="1" wp14:anchorId="79C5A857" wp14:editId="1C114CC9">
                <wp:simplePos x="0" y="0"/>
                <wp:positionH relativeFrom="margin">
                  <wp:posOffset>-876300</wp:posOffset>
                </wp:positionH>
                <wp:positionV relativeFrom="paragraph">
                  <wp:posOffset>302260</wp:posOffset>
                </wp:positionV>
                <wp:extent cx="6837045" cy="906145"/>
                <wp:effectExtent l="0" t="0" r="40005" b="65405"/>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7045" cy="90614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710C51C5" w14:textId="77777777" w:rsidR="009F3975" w:rsidRDefault="009F3975" w:rsidP="009F3975">
                            <w:pPr>
                              <w:jc w:val="center"/>
                              <w:rPr>
                                <w:b/>
                                <w:sz w:val="28"/>
                                <w:szCs w:val="28"/>
                              </w:rPr>
                            </w:pPr>
                            <w:r>
                              <w:rPr>
                                <w:b/>
                                <w:sz w:val="28"/>
                                <w:szCs w:val="28"/>
                              </w:rPr>
                              <w:t>Σύλλογος Εκπαιδευτικών Π.Ε. «Ο Παρθενώνας»</w:t>
                            </w:r>
                          </w:p>
                          <w:p w14:paraId="00A9E789" w14:textId="77777777" w:rsidR="009F3975" w:rsidRDefault="009F3975" w:rsidP="009F3975">
                            <w:pPr>
                              <w:ind w:left="-131" w:firstLine="131"/>
                              <w:jc w:val="center"/>
                              <w:rPr>
                                <w:rFonts w:cs="Calibri"/>
                                <w:b/>
                              </w:rPr>
                            </w:pPr>
                            <w:r>
                              <w:rPr>
                                <w:rFonts w:cs="Calibri"/>
                              </w:rPr>
                              <w:t>Κυκλώπων 6, 11852 Αθήνα</w:t>
                            </w:r>
                            <w:r>
                              <w:rPr>
                                <w:rFonts w:cs="Calibri"/>
                              </w:rPr>
                              <w:tab/>
                            </w:r>
                            <w:r>
                              <w:rPr>
                                <w:rFonts w:cs="Calibri"/>
                              </w:rPr>
                              <w:tab/>
                            </w:r>
                            <w:r>
                              <w:rPr>
                                <w:rFonts w:cs="Calibri"/>
                              </w:rPr>
                              <w:tab/>
                            </w:r>
                            <w:r>
                              <w:rPr>
                                <w:rFonts w:cs="Calibri"/>
                              </w:rPr>
                              <w:tab/>
                            </w:r>
                            <w:r>
                              <w:rPr>
                                <w:rFonts w:cs="Calibri"/>
                              </w:rPr>
                              <w:tab/>
                            </w:r>
                            <w:r w:rsidRPr="00523AA4">
                              <w:rPr>
                                <w:rFonts w:cs="Calibri"/>
                              </w:rPr>
                              <w:t xml:space="preserve"> </w:t>
                            </w:r>
                            <w:r w:rsidRPr="00523AA4">
                              <w:rPr>
                                <w:rFonts w:cs="Calibri"/>
                              </w:rPr>
                              <w:tab/>
                            </w:r>
                            <w:r>
                              <w:rPr>
                                <w:rFonts w:cs="Calibri"/>
                              </w:rPr>
                              <w:tab/>
                            </w:r>
                            <w:r>
                              <w:rPr>
                                <w:rFonts w:cs="Calibri"/>
                              </w:rPr>
                              <w:tab/>
                              <w:t xml:space="preserve">   τηλ.</w:t>
                            </w:r>
                            <w:r w:rsidRPr="00523AA4">
                              <w:rPr>
                                <w:rFonts w:cs="Calibri"/>
                              </w:rPr>
                              <w:t xml:space="preserve"> </w:t>
                            </w:r>
                            <w:r>
                              <w:rPr>
                                <w:rFonts w:cs="Calibri"/>
                              </w:rPr>
                              <w:t xml:space="preserve"> 6</w:t>
                            </w:r>
                            <w:r w:rsidRPr="00523AA4">
                              <w:rPr>
                                <w:rFonts w:cs="Calibri"/>
                              </w:rPr>
                              <w:t>97</w:t>
                            </w:r>
                            <w:r w:rsidRPr="00950E1F">
                              <w:rPr>
                                <w:rFonts w:cs="Calibri"/>
                              </w:rPr>
                              <w:t xml:space="preserve"> </w:t>
                            </w:r>
                            <w:r>
                              <w:rPr>
                                <w:rFonts w:cs="Calibri"/>
                              </w:rPr>
                              <w:t>7276480</w:t>
                            </w:r>
                            <w:r>
                              <w:rPr>
                                <w:rFonts w:cs="Calibri"/>
                              </w:rPr>
                              <w:tab/>
                            </w:r>
                            <w:hyperlink r:id="rId5" w:history="1">
                              <w:r w:rsidRPr="002D66D7">
                                <w:rPr>
                                  <w:rStyle w:val="-"/>
                                  <w:rFonts w:cs="Calibri"/>
                                </w:rPr>
                                <w:t>syllogosparthenonas@gmail.com</w:t>
                              </w:r>
                            </w:hyperlink>
                            <w:r>
                              <w:rPr>
                                <w:rFonts w:cs="Calibri"/>
                                <w:b/>
                              </w:rPr>
                              <w:tab/>
                            </w:r>
                            <w:hyperlink r:id="rId6" w:history="1">
                              <w:r w:rsidRPr="000911D0">
                                <w:rPr>
                                  <w:rStyle w:val="-"/>
                                  <w:rFonts w:cs="Calibri"/>
                                </w:rPr>
                                <w:t>www.syllogosparthenonas.gr</w:t>
                              </w:r>
                            </w:hyperlink>
                            <w:r>
                              <w:rPr>
                                <w:rFonts w:cs="Calibri"/>
                                <w:b/>
                              </w:rPr>
                              <w:tab/>
                            </w:r>
                            <w:r>
                              <w:rPr>
                                <w:rFonts w:cs="Calibri"/>
                                <w:b/>
                              </w:rPr>
                              <w:tab/>
                            </w:r>
                            <w:r>
                              <w:rPr>
                                <w:rFonts w:cs="Calibri"/>
                                <w:b/>
                              </w:rPr>
                              <w:tab/>
                              <w:t>Αθήνα, 29/11/2025</w:t>
                            </w:r>
                          </w:p>
                          <w:p w14:paraId="112414B7" w14:textId="77777777" w:rsidR="009F3975" w:rsidRPr="00950E1F" w:rsidRDefault="009F3975" w:rsidP="009F3975">
                            <w:pPr>
                              <w:ind w:left="-131" w:firstLine="131"/>
                              <w:jc w:val="center"/>
                              <w:rPr>
                                <w:rFonts w:cs="Calibri"/>
                                <w:b/>
                              </w:rPr>
                            </w:pPr>
                          </w:p>
                          <w:p w14:paraId="303B6ED3" w14:textId="77777777" w:rsidR="009F3975" w:rsidRDefault="009F3975" w:rsidP="009F3975">
                            <w:pPr>
                              <w:ind w:left="-131" w:firstLine="131"/>
                              <w:jc w:val="center"/>
                              <w:rPr>
                                <w:rFonts w:cs="Calibri"/>
                                <w:b/>
                                <w:sz w:val="26"/>
                                <w:szCs w:val="26"/>
                              </w:rPr>
                            </w:pPr>
                          </w:p>
                          <w:p w14:paraId="7317586C" w14:textId="77777777" w:rsidR="009F3975" w:rsidRDefault="009F3975" w:rsidP="009F3975">
                            <w:pPr>
                              <w:jc w:val="center"/>
                              <w:rPr>
                                <w:b/>
                              </w:rPr>
                            </w:pPr>
                          </w:p>
                          <w:p w14:paraId="61A81F88" w14:textId="77777777" w:rsidR="009F3975" w:rsidRDefault="009F3975" w:rsidP="009F3975">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5A857" id="Ορθογώνιο 1" o:spid="_x0000_s1026" style="position:absolute;left:0;text-align:left;margin-left:-69pt;margin-top:23.8pt;width:538.35pt;height:7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" strokecolor="#92cddc" strokeweight="1pt">
                <v:fill color2="#b6dde8" focus="100%" type="gradient"/>
                <v:shadow on="t" color="#205867" opacity=".5" offset="1pt"/>
                <v:textbox>
                  <w:txbxContent>
                    <w:p w14:paraId="710C51C5" w14:textId="77777777" w:rsidR="009F3975" w:rsidRDefault="009F3975" w:rsidP="009F3975">
                      <w:pPr>
                        <w:jc w:val="center"/>
                        <w:rPr>
                          <w:b/>
                          <w:sz w:val="28"/>
                          <w:szCs w:val="28"/>
                        </w:rPr>
                      </w:pPr>
                      <w:r>
                        <w:rPr>
                          <w:b/>
                          <w:sz w:val="28"/>
                          <w:szCs w:val="28"/>
                        </w:rPr>
                        <w:t>Σύλλογος Εκπαιδευτικών Π.Ε. «Ο Παρθενώνας»</w:t>
                      </w:r>
                    </w:p>
                    <w:p w14:paraId="00A9E789" w14:textId="77777777" w:rsidR="009F3975" w:rsidRDefault="009F3975" w:rsidP="009F3975">
                      <w:pPr>
                        <w:ind w:left="-131" w:firstLine="131"/>
                        <w:jc w:val="center"/>
                        <w:rPr>
                          <w:rFonts w:cs="Calibri"/>
                          <w:b/>
                        </w:rPr>
                      </w:pPr>
                      <w:r>
                        <w:rPr>
                          <w:rFonts w:cs="Calibri"/>
                        </w:rPr>
                        <w:t>Κυκλώπων 6, 11852 Αθήνα</w:t>
                      </w:r>
                      <w:r>
                        <w:rPr>
                          <w:rFonts w:cs="Calibri"/>
                        </w:rPr>
                        <w:tab/>
                      </w:r>
                      <w:r>
                        <w:rPr>
                          <w:rFonts w:cs="Calibri"/>
                        </w:rPr>
                        <w:tab/>
                      </w:r>
                      <w:r>
                        <w:rPr>
                          <w:rFonts w:cs="Calibri"/>
                        </w:rPr>
                        <w:tab/>
                      </w:r>
                      <w:r>
                        <w:rPr>
                          <w:rFonts w:cs="Calibri"/>
                        </w:rPr>
                        <w:tab/>
                      </w:r>
                      <w:r>
                        <w:rPr>
                          <w:rFonts w:cs="Calibri"/>
                        </w:rPr>
                        <w:tab/>
                      </w:r>
                      <w:r w:rsidRPr="00523AA4">
                        <w:rPr>
                          <w:rFonts w:cs="Calibri"/>
                        </w:rPr>
                        <w:t xml:space="preserve"> </w:t>
                      </w:r>
                      <w:r w:rsidRPr="00523AA4">
                        <w:rPr>
                          <w:rFonts w:cs="Calibri"/>
                        </w:rPr>
                        <w:tab/>
                      </w:r>
                      <w:r>
                        <w:rPr>
                          <w:rFonts w:cs="Calibri"/>
                        </w:rPr>
                        <w:tab/>
                      </w:r>
                      <w:r>
                        <w:rPr>
                          <w:rFonts w:cs="Calibri"/>
                        </w:rPr>
                        <w:tab/>
                        <w:t xml:space="preserve">   τηλ.</w:t>
                      </w:r>
                      <w:r w:rsidRPr="00523AA4">
                        <w:rPr>
                          <w:rFonts w:cs="Calibri"/>
                        </w:rPr>
                        <w:t xml:space="preserve"> </w:t>
                      </w:r>
                      <w:r>
                        <w:rPr>
                          <w:rFonts w:cs="Calibri"/>
                        </w:rPr>
                        <w:t xml:space="preserve"> 6</w:t>
                      </w:r>
                      <w:r w:rsidRPr="00523AA4">
                        <w:rPr>
                          <w:rFonts w:cs="Calibri"/>
                        </w:rPr>
                        <w:t>97</w:t>
                      </w:r>
                      <w:r w:rsidRPr="00950E1F">
                        <w:rPr>
                          <w:rFonts w:cs="Calibri"/>
                        </w:rPr>
                        <w:t xml:space="preserve"> </w:t>
                      </w:r>
                      <w:r>
                        <w:rPr>
                          <w:rFonts w:cs="Calibri"/>
                        </w:rPr>
                        <w:t>7276480</w:t>
                      </w:r>
                      <w:r>
                        <w:rPr>
                          <w:rFonts w:cs="Calibri"/>
                        </w:rPr>
                        <w:tab/>
                      </w:r>
                      <w:hyperlink r:id="rId7" w:history="1">
                        <w:r w:rsidRPr="002D66D7">
                          <w:rPr>
                            <w:rStyle w:val="-"/>
                            <w:rFonts w:cs="Calibri"/>
                          </w:rPr>
                          <w:t>syllogosparthenonas@gmail.com</w:t>
                        </w:r>
                      </w:hyperlink>
                      <w:r>
                        <w:rPr>
                          <w:rFonts w:cs="Calibri"/>
                          <w:b/>
                        </w:rPr>
                        <w:tab/>
                      </w:r>
                      <w:hyperlink r:id="rId8" w:history="1">
                        <w:r w:rsidRPr="000911D0">
                          <w:rPr>
                            <w:rStyle w:val="-"/>
                            <w:rFonts w:cs="Calibri"/>
                          </w:rPr>
                          <w:t>www.syllogosparthenonas.gr</w:t>
                        </w:r>
                      </w:hyperlink>
                      <w:r>
                        <w:rPr>
                          <w:rFonts w:cs="Calibri"/>
                          <w:b/>
                        </w:rPr>
                        <w:tab/>
                      </w:r>
                      <w:r>
                        <w:rPr>
                          <w:rFonts w:cs="Calibri"/>
                          <w:b/>
                        </w:rPr>
                        <w:tab/>
                      </w:r>
                      <w:r>
                        <w:rPr>
                          <w:rFonts w:cs="Calibri"/>
                          <w:b/>
                        </w:rPr>
                        <w:tab/>
                        <w:t>Αθήνα, 29/11/2025</w:t>
                      </w:r>
                    </w:p>
                    <w:p w14:paraId="112414B7" w14:textId="77777777" w:rsidR="009F3975" w:rsidRPr="00950E1F" w:rsidRDefault="009F3975" w:rsidP="009F3975">
                      <w:pPr>
                        <w:ind w:left="-131" w:firstLine="131"/>
                        <w:jc w:val="center"/>
                        <w:rPr>
                          <w:rFonts w:cs="Calibri"/>
                          <w:b/>
                        </w:rPr>
                      </w:pPr>
                    </w:p>
                    <w:p w14:paraId="303B6ED3" w14:textId="77777777" w:rsidR="009F3975" w:rsidRDefault="009F3975" w:rsidP="009F3975">
                      <w:pPr>
                        <w:ind w:left="-131" w:firstLine="131"/>
                        <w:jc w:val="center"/>
                        <w:rPr>
                          <w:rFonts w:cs="Calibri"/>
                          <w:b/>
                          <w:sz w:val="26"/>
                          <w:szCs w:val="26"/>
                        </w:rPr>
                      </w:pPr>
                    </w:p>
                    <w:p w14:paraId="7317586C" w14:textId="77777777" w:rsidR="009F3975" w:rsidRDefault="009F3975" w:rsidP="009F3975">
                      <w:pPr>
                        <w:jc w:val="center"/>
                        <w:rPr>
                          <w:b/>
                        </w:rPr>
                      </w:pPr>
                    </w:p>
                    <w:p w14:paraId="61A81F88" w14:textId="77777777" w:rsidR="009F3975" w:rsidRDefault="009F3975" w:rsidP="009F3975">
                      <w:pPr>
                        <w:jc w:val="center"/>
                        <w:rPr>
                          <w:b/>
                        </w:rPr>
                      </w:pPr>
                    </w:p>
                  </w:txbxContent>
                </v:textbox>
                <w10:wrap anchorx="margin"/>
              </v:rect>
            </w:pict>
          </mc:Fallback>
        </mc:AlternateContent>
      </w:r>
    </w:p>
    <w:p w14:paraId="1DD2F2DA" w14:textId="70119460" w:rsidR="009F3975" w:rsidRDefault="009F3975" w:rsidP="00315034">
      <w:pPr>
        <w:jc w:val="center"/>
        <w:rPr>
          <w:b/>
          <w:bCs/>
          <w:sz w:val="24"/>
          <w:szCs w:val="24"/>
        </w:rPr>
      </w:pPr>
    </w:p>
    <w:p w14:paraId="6F0A672F" w14:textId="77777777" w:rsidR="009F3975" w:rsidRDefault="009F3975" w:rsidP="00315034">
      <w:pPr>
        <w:jc w:val="center"/>
        <w:rPr>
          <w:b/>
          <w:bCs/>
          <w:sz w:val="24"/>
          <w:szCs w:val="24"/>
        </w:rPr>
      </w:pPr>
    </w:p>
    <w:p w14:paraId="21A76E93" w14:textId="77777777" w:rsidR="009F3975" w:rsidRDefault="009F3975" w:rsidP="00315034">
      <w:pPr>
        <w:jc w:val="center"/>
        <w:rPr>
          <w:b/>
          <w:bCs/>
          <w:sz w:val="24"/>
          <w:szCs w:val="24"/>
        </w:rPr>
      </w:pPr>
    </w:p>
    <w:p w14:paraId="3A04EE8C" w14:textId="77777777" w:rsidR="009F3975" w:rsidRDefault="009F3975" w:rsidP="00315034">
      <w:pPr>
        <w:jc w:val="center"/>
        <w:rPr>
          <w:b/>
          <w:bCs/>
          <w:sz w:val="24"/>
          <w:szCs w:val="24"/>
        </w:rPr>
      </w:pPr>
    </w:p>
    <w:p w14:paraId="1E048ECD" w14:textId="2F49B72C" w:rsidR="0094664E" w:rsidRPr="00457D7B" w:rsidRDefault="00E56E12" w:rsidP="00315034">
      <w:pPr>
        <w:jc w:val="center"/>
        <w:rPr>
          <w:b/>
          <w:bCs/>
          <w:sz w:val="24"/>
          <w:szCs w:val="24"/>
        </w:rPr>
      </w:pPr>
      <w:r w:rsidRPr="00457D7B">
        <w:rPr>
          <w:b/>
          <w:bCs/>
          <w:sz w:val="24"/>
          <w:szCs w:val="24"/>
        </w:rPr>
        <w:t>Ετοιμάζονται να μετατρέψουν τα 9</w:t>
      </w:r>
      <w:r w:rsidRPr="00457D7B">
        <w:rPr>
          <w:b/>
          <w:bCs/>
          <w:sz w:val="24"/>
          <w:szCs w:val="24"/>
          <w:vertAlign w:val="superscript"/>
        </w:rPr>
        <w:t>ο</w:t>
      </w:r>
      <w:r w:rsidRPr="00457D7B">
        <w:rPr>
          <w:b/>
          <w:bCs/>
          <w:sz w:val="24"/>
          <w:szCs w:val="24"/>
        </w:rPr>
        <w:t xml:space="preserve"> Γυμνάσια και 9</w:t>
      </w:r>
      <w:r w:rsidRPr="00457D7B">
        <w:rPr>
          <w:b/>
          <w:bCs/>
          <w:sz w:val="24"/>
          <w:szCs w:val="24"/>
          <w:vertAlign w:val="superscript"/>
        </w:rPr>
        <w:t>ο</w:t>
      </w:r>
      <w:r w:rsidRPr="00457D7B">
        <w:rPr>
          <w:b/>
          <w:bCs/>
          <w:sz w:val="24"/>
          <w:szCs w:val="24"/>
        </w:rPr>
        <w:t xml:space="preserve"> Λύκειο Αθηνών σε Ωνάσεια </w:t>
      </w:r>
      <w:r w:rsidR="00FE45E9" w:rsidRPr="00457D7B">
        <w:rPr>
          <w:b/>
          <w:bCs/>
          <w:sz w:val="24"/>
          <w:szCs w:val="24"/>
        </w:rPr>
        <w:t>Σχολεία – ΔΗΜ.Ω.Σ..</w:t>
      </w:r>
      <w:r w:rsidR="001802E5" w:rsidRPr="00457D7B">
        <w:rPr>
          <w:b/>
          <w:bCs/>
          <w:sz w:val="24"/>
          <w:szCs w:val="24"/>
        </w:rPr>
        <w:t xml:space="preserve"> και τ</w:t>
      </w:r>
      <w:r w:rsidR="009F3975">
        <w:rPr>
          <w:b/>
          <w:bCs/>
          <w:sz w:val="24"/>
          <w:szCs w:val="24"/>
        </w:rPr>
        <w:t>α</w:t>
      </w:r>
      <w:r w:rsidR="001802E5" w:rsidRPr="00457D7B">
        <w:rPr>
          <w:b/>
          <w:bCs/>
          <w:sz w:val="24"/>
          <w:szCs w:val="24"/>
        </w:rPr>
        <w:t xml:space="preserve"> 4</w:t>
      </w:r>
      <w:r w:rsidR="001802E5" w:rsidRPr="00457D7B">
        <w:rPr>
          <w:b/>
          <w:bCs/>
          <w:sz w:val="24"/>
          <w:szCs w:val="24"/>
          <w:vertAlign w:val="superscript"/>
        </w:rPr>
        <w:t>ο</w:t>
      </w:r>
      <w:r w:rsidR="001802E5" w:rsidRPr="00457D7B">
        <w:rPr>
          <w:b/>
          <w:bCs/>
          <w:sz w:val="24"/>
          <w:szCs w:val="24"/>
        </w:rPr>
        <w:t xml:space="preserve"> Δ.Σ. </w:t>
      </w:r>
      <w:r w:rsidR="009F3975">
        <w:rPr>
          <w:b/>
          <w:bCs/>
          <w:sz w:val="24"/>
          <w:szCs w:val="24"/>
        </w:rPr>
        <w:t>και 4</w:t>
      </w:r>
      <w:r w:rsidR="009F3975" w:rsidRPr="009F3975">
        <w:rPr>
          <w:b/>
          <w:bCs/>
          <w:sz w:val="24"/>
          <w:szCs w:val="24"/>
          <w:vertAlign w:val="superscript"/>
        </w:rPr>
        <w:t>ο</w:t>
      </w:r>
      <w:r w:rsidR="009F3975">
        <w:rPr>
          <w:b/>
          <w:bCs/>
          <w:sz w:val="24"/>
          <w:szCs w:val="24"/>
        </w:rPr>
        <w:t xml:space="preserve"> Νηπιαγωγείο </w:t>
      </w:r>
      <w:r w:rsidR="001802E5" w:rsidRPr="00457D7B">
        <w:rPr>
          <w:b/>
          <w:bCs/>
          <w:sz w:val="24"/>
          <w:szCs w:val="24"/>
        </w:rPr>
        <w:t>Ταύρου σε Πειραματικ</w:t>
      </w:r>
      <w:r w:rsidR="009F3975">
        <w:rPr>
          <w:b/>
          <w:bCs/>
          <w:sz w:val="24"/>
          <w:szCs w:val="24"/>
        </w:rPr>
        <w:t>ά</w:t>
      </w:r>
    </w:p>
    <w:p w14:paraId="7F57D3AF" w14:textId="1C32053F" w:rsidR="0094664E" w:rsidRPr="00457D7B" w:rsidRDefault="0094664E" w:rsidP="00315034">
      <w:pPr>
        <w:jc w:val="center"/>
        <w:rPr>
          <w:b/>
          <w:bCs/>
          <w:sz w:val="24"/>
          <w:szCs w:val="24"/>
        </w:rPr>
      </w:pPr>
      <w:r w:rsidRPr="00457D7B">
        <w:rPr>
          <w:sz w:val="24"/>
          <w:szCs w:val="24"/>
        </w:rPr>
        <w:t xml:space="preserve">Όλες και όλοι την </w:t>
      </w:r>
      <w:r w:rsidRPr="00457D7B">
        <w:rPr>
          <w:b/>
          <w:bCs/>
          <w:sz w:val="24"/>
          <w:szCs w:val="24"/>
        </w:rPr>
        <w:t>Τρίτη 2 Δεκέμβρη, στις 18:00, στην Π</w:t>
      </w:r>
      <w:r w:rsidR="00315034" w:rsidRPr="00457D7B">
        <w:rPr>
          <w:b/>
          <w:bCs/>
          <w:sz w:val="24"/>
          <w:szCs w:val="24"/>
        </w:rPr>
        <w:t xml:space="preserve">λατεία </w:t>
      </w:r>
      <w:r w:rsidRPr="00457D7B">
        <w:rPr>
          <w:b/>
          <w:bCs/>
          <w:sz w:val="24"/>
          <w:szCs w:val="24"/>
        </w:rPr>
        <w:t>Μ</w:t>
      </w:r>
      <w:r w:rsidR="00315034" w:rsidRPr="00457D7B">
        <w:rPr>
          <w:b/>
          <w:bCs/>
          <w:sz w:val="24"/>
          <w:szCs w:val="24"/>
        </w:rPr>
        <w:t>ερκούρη</w:t>
      </w:r>
    </w:p>
    <w:p w14:paraId="6BA98742" w14:textId="46000566" w:rsidR="0094664E" w:rsidRPr="00457D7B" w:rsidRDefault="0094664E" w:rsidP="00315034">
      <w:pPr>
        <w:jc w:val="center"/>
        <w:rPr>
          <w:color w:val="FF0000"/>
          <w:sz w:val="24"/>
          <w:szCs w:val="24"/>
        </w:rPr>
      </w:pPr>
      <w:r w:rsidRPr="00457D7B">
        <w:rPr>
          <w:color w:val="FF0000"/>
          <w:sz w:val="24"/>
          <w:szCs w:val="24"/>
        </w:rPr>
        <w:t>Λέμε ΟΧΙ στη μετατροπή των 9ου Γυμνασίου - 9ου ΓΕΛ σε "Ωνάσεια Σχολεία – ΔΗΜ.Ω.Σ."</w:t>
      </w:r>
    </w:p>
    <w:p w14:paraId="4FC0AA13" w14:textId="57CD11AD" w:rsidR="00FE45E9" w:rsidRPr="00457D7B" w:rsidRDefault="0094664E" w:rsidP="009B2F09">
      <w:pPr>
        <w:jc w:val="center"/>
        <w:rPr>
          <w:color w:val="FF0000"/>
          <w:sz w:val="24"/>
          <w:szCs w:val="24"/>
        </w:rPr>
      </w:pPr>
      <w:r w:rsidRPr="00457D7B">
        <w:rPr>
          <w:color w:val="FF0000"/>
          <w:sz w:val="24"/>
          <w:szCs w:val="24"/>
        </w:rPr>
        <w:t>Τα Δημόσια Σχολεία ανήκουν στη γειτονιά μας!</w:t>
      </w:r>
    </w:p>
    <w:p w14:paraId="38203275" w14:textId="141D784D" w:rsidR="00FE45E9" w:rsidRDefault="00FE45E9" w:rsidP="001802E5">
      <w:pPr>
        <w:jc w:val="both"/>
      </w:pPr>
      <w:r>
        <w:t>Πριν λίγες μέρες ενημερωθήκαμε ότι σ</w:t>
      </w:r>
      <w:r w:rsidRPr="00FE45E9">
        <w:t>τις αρχές του Νοέμβρη επισκέφτηκε το 9ο Γυμνάσιο και 9</w:t>
      </w:r>
      <w:r w:rsidRPr="00FE45E9">
        <w:rPr>
          <w:vertAlign w:val="superscript"/>
        </w:rPr>
        <w:t>ο</w:t>
      </w:r>
      <w:r w:rsidRPr="00FE45E9">
        <w:t xml:space="preserve"> Γενικό Λύκειο Αθηνών, στα Άνω Πετράλωνα, η Διευθύντρια Δευτεροβάθμιας Εκπαίδευσης Α΄ Αθήνας, ο </w:t>
      </w:r>
      <w:bookmarkStart w:id="0" w:name="_Hlk215210977"/>
      <w:r w:rsidRPr="00FE45E9">
        <w:t>Διευθυντής Περιφερειακής Εκπαίδευσης Αττικής και κλιμάκιο του Ιδρύματος Ωνάση</w:t>
      </w:r>
      <w:bookmarkEnd w:id="0"/>
      <w:r w:rsidRPr="00FE45E9">
        <w:t>, με σκοπό να διερευνηθεί ενδεχόμενη μετατροπή των εν λόγω σχολείων σε «Ωνάσεια».</w:t>
      </w:r>
    </w:p>
    <w:p w14:paraId="499CD5AC" w14:textId="7149CEB5" w:rsidR="00FE45E9" w:rsidRDefault="00FE45E9" w:rsidP="001802E5">
      <w:pPr>
        <w:jc w:val="both"/>
      </w:pPr>
      <w:r>
        <w:t>Χθες, Πέμπτη 27 Νοέμβρη, πραγματοποιήθηκε συνάντηση με τη Διευθύντρια Εκπαίδευσης της ΔΙΔΕ Α’ Αθήνας με τη συμμετοχή του Συλλόγου μας, της Ένωσης Γονέων της 3</w:t>
      </w:r>
      <w:r w:rsidRPr="00FE45E9">
        <w:rPr>
          <w:vertAlign w:val="superscript"/>
        </w:rPr>
        <w:t>ης</w:t>
      </w:r>
      <w:r>
        <w:t xml:space="preserve"> Κοινότητας του Δήμου Αθηναίων, της Ε΄ΕΛΜΕ και εκπροσώπων των Συλλόγων Γονέων και Κηδεμόνων των σχολείων της περιοχής, καθώς και καθηγητών από τα σχολεία.</w:t>
      </w:r>
    </w:p>
    <w:p w14:paraId="378BEE17" w14:textId="24685752" w:rsidR="00FE45E9" w:rsidRDefault="00FE45E9" w:rsidP="001802E5">
      <w:pPr>
        <w:jc w:val="both"/>
      </w:pPr>
      <w:r>
        <w:t xml:space="preserve">Οι συμμετέχοντες εκφράσαμε την πλήρη διαφωνία μας σε αυτόν τον σχεδιασμό και θέσαμε μια σειρά ερωτημάτων στην κα Αραμπατζή. Απαντώντας στα ερωτήματα η κα Αραμπατζή είπε πως δεν είχε καμία </w:t>
      </w:r>
      <w:r w:rsidR="001802E5">
        <w:t xml:space="preserve">πρότερη </w:t>
      </w:r>
      <w:r>
        <w:t>ενημέρωση για την επίσκεψη τ</w:t>
      </w:r>
      <w:r w:rsidR="001802E5">
        <w:t xml:space="preserve">ου </w:t>
      </w:r>
      <w:r w:rsidRPr="00FE45E9">
        <w:t xml:space="preserve">Διευθυντή Περιφερειακής Εκπαίδευσης Αττικής και </w:t>
      </w:r>
      <w:r>
        <w:t xml:space="preserve">του </w:t>
      </w:r>
      <w:r w:rsidRPr="00FE45E9">
        <w:t>κλιμ</w:t>
      </w:r>
      <w:r>
        <w:t>ακίου</w:t>
      </w:r>
      <w:r w:rsidRPr="00FE45E9">
        <w:t xml:space="preserve"> του Ιδρύματος Ωνάση</w:t>
      </w:r>
      <w:r w:rsidR="001802E5">
        <w:t xml:space="preserve"> στα εν λόγω σχολεία και ούτε γνώριζε τα σχέδιά τους. Επιπλέον τόνισε πως από τη μέρα της επίσκεψης και πέρα δεν έχει υπάρξει η οποιαδήποτε επικοινωνία και ενημέρωση. Ωστόσο εξέφρασε την προσωπική της άποψη ότι το συγκεκριμένο σχολείο δεν προσφέρεται για Ωνάσειο, καθώς όπως εκτιμά θα χρειαστεί πολλά χρήματα για να ανακαινιστεί και βρίσκεται κοντά σε αρχαιολογικό χώρο.</w:t>
      </w:r>
    </w:p>
    <w:p w14:paraId="51EAB244" w14:textId="6EAF2F32" w:rsidR="001802E5" w:rsidRDefault="001802E5" w:rsidP="001802E5">
      <w:pPr>
        <w:jc w:val="both"/>
      </w:pPr>
      <w:r>
        <w:t>Από τη συνάντηση δεν περιμέναμε και πολλά, αφού είναι δεδομένο για εμάς πως η Διοίκηση βρίσκεται εκεί για να υλοποιεί την κυβερνητική πολιτική και όχι για να εγγυάται την εξασφάλιση των μορφωτικών δικαιωμάτων των μαθητών και μαθητριών μας, ούτε βέβαια για να διασφαλίζει τα εργασιακά μας δικαιώματα.</w:t>
      </w:r>
    </w:p>
    <w:p w14:paraId="08C90D12" w14:textId="4C1CEF80" w:rsidR="009354EC" w:rsidRPr="000D3FAB" w:rsidRDefault="009354EC" w:rsidP="00C0427F">
      <w:pPr>
        <w:jc w:val="both"/>
      </w:pPr>
      <w:r w:rsidRPr="000D3FAB">
        <w:t xml:space="preserve">Η δημιουργία των Ωνάσειων Σχολείων αποτελεί ακόμα ένα βήμα </w:t>
      </w:r>
      <w:r w:rsidR="008958A6" w:rsidRPr="000D3FAB">
        <w:t xml:space="preserve">της Κυβέρνησης </w:t>
      </w:r>
      <w:r w:rsidR="000D3FAB" w:rsidRPr="000D3FAB">
        <w:t xml:space="preserve">προς την ταξική κατηγοριοποίηση των σχολείων σε βάρος του δικαιώματος της μόρφωσης των παιδιών των λαϊκών οικογενειών και των ευάλωτων κοινωνικών ομάδων, ενώ στρώνει ακόμη περισσότερο τον δρόμο ώστε </w:t>
      </w:r>
      <w:r w:rsidRPr="000D3FAB">
        <w:t xml:space="preserve">να </w:t>
      </w:r>
      <w:r w:rsidR="008958A6" w:rsidRPr="000D3FAB">
        <w:t>εισέλθουν στα δημόσια σχολεία «χορηγοί» και να εμπορευματοποιηθούν ακόμη περισσότερες πτυχές της παιδείας</w:t>
      </w:r>
      <w:r w:rsidR="000D3FAB" w:rsidRPr="000D3FAB">
        <w:t>.</w:t>
      </w:r>
      <w:r w:rsidR="008958A6" w:rsidRPr="000D3FAB">
        <w:t xml:space="preserve"> </w:t>
      </w:r>
    </w:p>
    <w:p w14:paraId="6C8FEE6A" w14:textId="7C96472F" w:rsidR="00315034" w:rsidRPr="00315034" w:rsidRDefault="00C0427F" w:rsidP="00315034">
      <w:pPr>
        <w:jc w:val="both"/>
      </w:pPr>
      <w:r>
        <w:t xml:space="preserve">Από τους όρους της σύμβασης για τα Ωνάσεια </w:t>
      </w:r>
      <w:r w:rsidRPr="009354EC">
        <w:t xml:space="preserve">γίνεται ξεκάθαρο ότι αυτά τα σχολεία αποσπώνται από τον βασικό κορμό της δευτεροβάθμιας εκπαίδευσης και αυτονομούνται σε </w:t>
      </w:r>
      <w:r w:rsidRPr="009354EC">
        <w:lastRenderedPageBreak/>
        <w:t>όλα τα επίπεδα και στο πιο σημαντικό από όλα, στο περιεχόμενο του σχολικού προγράμματος, το οποίο μπορεί ν</w:t>
      </w:r>
      <w:r>
        <w:t>α</w:t>
      </w:r>
      <w:r w:rsidRPr="009354EC">
        <w:t xml:space="preserve"> αλλάζει και να διαφοροποιείται σε σχέση με τα υπόλοιπα σχολεία, αφού όπως προβλέπεται τα </w:t>
      </w:r>
      <w:r>
        <w:t>Ω</w:t>
      </w:r>
      <w:r w:rsidRPr="009354EC">
        <w:t xml:space="preserve">νάσεια ακολουθούν το πρόγραμμα των </w:t>
      </w:r>
      <w:r>
        <w:t>Π</w:t>
      </w:r>
      <w:r w:rsidRPr="009354EC">
        <w:t xml:space="preserve">ροτύπων, το οποίο «δύναται να προσαρμοστεί από τη διοικούσα επιτροπή των </w:t>
      </w:r>
      <w:r>
        <w:t>Ω</w:t>
      </w:r>
      <w:r w:rsidRPr="009354EC">
        <w:t>νάσειων σχολείων»</w:t>
      </w:r>
      <w:r>
        <w:t xml:space="preserve">. Σε άλλο άρθρο, </w:t>
      </w:r>
      <w:r w:rsidRPr="009354EC">
        <w:t>αναφέρεται ρητά ότι «οι όροι της παρούσας σύμβασης δωρεάς, υπερισχύουν κάθε αντίθετης διάταξης της εκάστοτε ισχύουσας νομοθεσίας» θέτοντας πάνω από όλα την</w:t>
      </w:r>
      <w:r>
        <w:t xml:space="preserve"> </w:t>
      </w:r>
      <w:r w:rsidRPr="00C0427F">
        <w:t>ισχύ της συγκεκριμένης σύμβασης, με έναν ιδιωτικό φορέα που μπορεί να επιβάλλει τους δικούς του όρους και κανόνες, καθορίζοντας μέχρι και τα αναλυτικά προγράμματα και βιβλία</w:t>
      </w:r>
      <w:r w:rsidR="00620DAF">
        <w:t>.</w:t>
      </w:r>
      <w:r w:rsidR="00315034" w:rsidRPr="00315034">
        <w:rPr>
          <w:b/>
          <w:bCs/>
          <w:color w:val="2F5496" w:themeColor="accent1" w:themeShade="BF"/>
        </w:rPr>
        <w:t xml:space="preserve"> </w:t>
      </w:r>
      <w:r w:rsidR="00315034" w:rsidRPr="008958A6">
        <w:t xml:space="preserve">Προβλέπεται ότι </w:t>
      </w:r>
      <w:r w:rsidR="00315034" w:rsidRPr="009354EC">
        <w:t>οι μαθητές</w:t>
      </w:r>
      <w:r w:rsidR="00315034" w:rsidRPr="008958A6">
        <w:t xml:space="preserve"> </w:t>
      </w:r>
      <w:r w:rsidR="00315034" w:rsidRPr="009354EC">
        <w:t xml:space="preserve">εισάγονται με εξετάσεις ή ηλεκτρονικό  </w:t>
      </w:r>
      <w:r w:rsidR="00315034" w:rsidRPr="008958A6">
        <w:t>τεστ</w:t>
      </w:r>
      <w:r w:rsidR="00315034" w:rsidRPr="009354EC">
        <w:t xml:space="preserve"> δεξιοτήτων</w:t>
      </w:r>
      <w:r w:rsidR="00315034" w:rsidRPr="008958A6">
        <w:t>. Οι οικογένειες θα κληθούν να βάλουν για μια ακόμη φορά το χέρι βαθιά στην τσέπη προκειμένου να προετοιμάσουν τα παιδιά τους</w:t>
      </w:r>
      <w:r w:rsidR="00C80BF1">
        <w:t xml:space="preserve"> για την «πολυπόθητη» εισαγωγή</w:t>
      </w:r>
      <w:r w:rsidR="0042566C" w:rsidRPr="009F3975">
        <w:t xml:space="preserve">. </w:t>
      </w:r>
      <w:r w:rsidR="004160B5" w:rsidRPr="009F3975">
        <w:t xml:space="preserve">Σε ένα ήδη πιεστικό και απαιτητικό Αναλυτικό Πρόγραμμα, έρχεται να προστεθεί επιπλέον ύλη και εργασία </w:t>
      </w:r>
      <w:r w:rsidR="00924C19" w:rsidRPr="009F3975">
        <w:t>σε 11χρονους μαθητές και μαθήτριες, χωρίς να υπάρχει χρόνος για</w:t>
      </w:r>
      <w:r w:rsidR="00922B23" w:rsidRPr="009F3975">
        <w:t xml:space="preserve"> κατανόηση,</w:t>
      </w:r>
      <w:r w:rsidR="00924C19" w:rsidRPr="009F3975">
        <w:t xml:space="preserve"> εμπέδωση, αφομοίωση και ουσιαστικής γνώσης των αντικειμ</w:t>
      </w:r>
      <w:r w:rsidR="00922B23" w:rsidRPr="009F3975">
        <w:t>έ</w:t>
      </w:r>
      <w:r w:rsidR="00924C19" w:rsidRPr="009F3975">
        <w:t>νων</w:t>
      </w:r>
      <w:r w:rsidR="00922B23" w:rsidRPr="009F3975">
        <w:t>,</w:t>
      </w:r>
      <w:r w:rsidR="004160B5" w:rsidRPr="009F3975">
        <w:rPr>
          <w:color w:val="FF0000"/>
        </w:rPr>
        <w:t xml:space="preserve"> </w:t>
      </w:r>
      <w:r w:rsidR="00C80BF1" w:rsidRPr="009F3975">
        <w:t xml:space="preserve">ενώ αντίστοιχη πίεση θα υπάρχει και στους εκπαιδευτικούς των Δημοτικών Σχολείων να προσαρμόζουν τη διδασκαλία τους στην προετοιμασία για τις εξετάσεις. </w:t>
      </w:r>
      <w:r w:rsidR="00315034" w:rsidRPr="009F3975">
        <w:t xml:space="preserve"> </w:t>
      </w:r>
      <w:r w:rsidR="00315034" w:rsidRPr="00315034">
        <w:t>Η ανταπόκριση σε αυτή τη συνθήκη η οποία σχετίζεται άμεσα με την οικονομική και κοινωνική προέλευση θα επιδρά με τρόπο καταλυτικό και στο ποιος/</w:t>
      </w:r>
      <w:r w:rsidR="00315034">
        <w:t>-</w:t>
      </w:r>
      <w:r w:rsidR="00315034" w:rsidRPr="00315034">
        <w:t xml:space="preserve">α θα εισάγεται </w:t>
      </w:r>
      <w:r w:rsidR="00315034">
        <w:t>τελικά σε αυτά τα σχολεία.</w:t>
      </w:r>
      <w:r w:rsidR="00315034" w:rsidRPr="00315034">
        <w:t xml:space="preserve"> </w:t>
      </w:r>
    </w:p>
    <w:p w14:paraId="60BB3599" w14:textId="2C35DED2" w:rsidR="00315034" w:rsidRPr="009F3975" w:rsidRDefault="00315034" w:rsidP="00315034">
      <w:pPr>
        <w:jc w:val="both"/>
      </w:pPr>
      <w:r w:rsidRPr="009354EC">
        <w:t xml:space="preserve">Σε αυτά προβλέπεται ότι θα παρακολουθούν «ιδιαίτερα» εκπαιδευτικά προγράμματα, διαφορετικά από τα υπόλοιπα δημόσια σχολεία, το προσωπικό θα επιλέγεται με διαφορετικά κριτήρια ακόμη και από τα πρότυπα σχολεία με «ειδική αξιολόγηση», συνεντεύξεις, τετραετή θητεία </w:t>
      </w:r>
      <w:r w:rsidRPr="009F3975">
        <w:t xml:space="preserve">και </w:t>
      </w:r>
      <w:r w:rsidR="00C80BF1" w:rsidRPr="009F3975">
        <w:t xml:space="preserve">υπερωριακές αμοιβές για τη λειτουργία των ομίλων (πράγμα που η εμπειρία από τη φετινή λειτουργία των Ωνασείων είναι αμφίβολο) </w:t>
      </w:r>
      <w:r w:rsidRPr="009F3975">
        <w:t>ενώ θα υπάρξει και ανάλογη απώλεια οργανικών θέσεων για το προσωπικό που ήδη υπηρετεί σε αυτά!</w:t>
      </w:r>
    </w:p>
    <w:p w14:paraId="408884EC" w14:textId="15EA8349" w:rsidR="00315034" w:rsidRDefault="00620DAF" w:rsidP="00315034">
      <w:pPr>
        <w:jc w:val="both"/>
      </w:pPr>
      <w:r>
        <w:t>Τέλος, τα Ωνάσεια διοικούνται από</w:t>
      </w:r>
      <w:r w:rsidRPr="009354EC">
        <w:t xml:space="preserve"> 9μελ</w:t>
      </w:r>
      <w:r>
        <w:t>ή</w:t>
      </w:r>
      <w:r w:rsidRPr="009354EC">
        <w:t xml:space="preserve"> Επιτροπή που ορίζεται από το </w:t>
      </w:r>
      <w:r>
        <w:t>Ί</w:t>
      </w:r>
      <w:r w:rsidRPr="009354EC">
        <w:t>δρυμα Ωνάση, και  αποφασίζει για όλα τα σημαντικά ζητήματα των σχολείων. Οι αρμοδιότητες της ανέρχονται σε 25, μεταξύ αυτών, εγκρίνει ετησίως τον προ</w:t>
      </w:r>
      <w:r>
        <w:t>ϋ</w:t>
      </w:r>
      <w:r w:rsidRPr="009354EC">
        <w:t>πολογισμό, αξιολογεί το εκπαιδευτικό προσωπικό, επιλέγει τον διευθυντή και τους εκπαιδευτικούς, εισηγείται το είδος των εξετάσεων, και όλα αυτά, «με στόχο τη διαμόρφωση ολοκληρωμένων δημοκρατικών πολιτών!», όπως αναφέρεται στη σύμβαση</w:t>
      </w:r>
      <w:r>
        <w:t>…</w:t>
      </w:r>
    </w:p>
    <w:p w14:paraId="78CE8812" w14:textId="2025D208" w:rsidR="00C80BF1" w:rsidRPr="009F3975" w:rsidRDefault="00C80BF1" w:rsidP="00315034">
      <w:pPr>
        <w:jc w:val="both"/>
      </w:pPr>
      <w:r w:rsidRPr="009F3975">
        <w:t>Εάν τελικά το 9</w:t>
      </w:r>
      <w:r w:rsidRPr="009F3975">
        <w:rPr>
          <w:vertAlign w:val="superscript"/>
        </w:rPr>
        <w:t>ο</w:t>
      </w:r>
      <w:r w:rsidRPr="009F3975">
        <w:t xml:space="preserve"> Γυμνάσιο και το 9</w:t>
      </w:r>
      <w:r w:rsidRPr="009F3975">
        <w:rPr>
          <w:vertAlign w:val="superscript"/>
        </w:rPr>
        <w:t>ο</w:t>
      </w:r>
      <w:r w:rsidRPr="009F3975">
        <w:t xml:space="preserve"> Λύκειο γίνουν Ωνάσεια, αυτό πρακτικά θα σημαίνει ότι στα  Άνω Πετράλωνα δεν θα υπάρχει Γυμνάσιο και Λύκειο της γειτονιάς, ενώ θα επιβαρυνθούν τα γυμνάσια και το Λύκειο των Κάτω Πετραλώνων, που ήδη έχουν μεγάλο αριθμό μαθητών και μαθητριών.</w:t>
      </w:r>
    </w:p>
    <w:p w14:paraId="641744D1" w14:textId="7FA86A5D" w:rsidR="003401B7" w:rsidRDefault="00620DAF" w:rsidP="00C0427F">
      <w:pPr>
        <w:jc w:val="both"/>
      </w:pPr>
      <w:r>
        <w:t xml:space="preserve">Όμοια, μετά από πρόταση </w:t>
      </w:r>
      <w:r w:rsidR="00F3038C">
        <w:t>του Διευθυντή Εκπαίδευσης της ΔΙΠΕ Δ’ Αθήνας, σχεδιάζουν την μετατροπή του</w:t>
      </w:r>
      <w:r w:rsidR="009F3975">
        <w:t xml:space="preserve"> 4</w:t>
      </w:r>
      <w:r w:rsidR="009F3975" w:rsidRPr="009F3975">
        <w:rPr>
          <w:vertAlign w:val="superscript"/>
        </w:rPr>
        <w:t>ου</w:t>
      </w:r>
      <w:r w:rsidR="009F3975">
        <w:t xml:space="preserve"> Νηπιαγωγείου και του</w:t>
      </w:r>
      <w:r w:rsidR="00F3038C">
        <w:t xml:space="preserve"> 4</w:t>
      </w:r>
      <w:r w:rsidR="00F3038C" w:rsidRPr="00F3038C">
        <w:rPr>
          <w:vertAlign w:val="superscript"/>
        </w:rPr>
        <w:t>ου</w:t>
      </w:r>
      <w:r w:rsidR="00F3038C">
        <w:t xml:space="preserve"> Δ.Σ. Ταύρου σε Πειραματικό. Στις 18 Νοέμβρη, ο Σύλλογός μας πραγματοποίησε συνάντησ</w:t>
      </w:r>
      <w:r w:rsidR="009F3975">
        <w:t>η</w:t>
      </w:r>
      <w:r w:rsidR="00F3038C">
        <w:t xml:space="preserve"> με τον Διευθυντή Εκπαίδευσης της ΔΙΠΕ Δ΄ Αθήνας. Εξέφρασε την αντίθεσή του με τα σχέδια αυτά, καθώς </w:t>
      </w:r>
      <w:r w:rsidR="009A3316">
        <w:t xml:space="preserve">μια τέτοια εξέλιξη θα σήμαινε πως τα παιδιά θα χάσουν το Σχολείο της γειτονιάς τους και οι συναδέλφισσες και οι συνάδελφοι θα κληθούν να αναζητήσουν νέες οργανικές θέσεις σε όμορα σχολεία, κάτι που είναι ιδιαίτερα δύσκολο. Τέλος, επισημάναμε πως δε μπορούμε να δεχτούμε οποιαδήποτε κατηγοριοποίηση σχολείων, μαθητών και εκπαιδευτικών με τη δημιουργία πολύτυπων σχολείων. Δε δεχόμαστε το δικαίωμα των μαθητών και μαθητριών να φοιτήσουν στο σχολείο της γειτονιάς τους να είναι αποτέλεσμα της τυχαιότητας μιας κλήρωσης, ούτε την επιβάρυνση των όμορων σχολείων που θα δεχτούν περισσότερους και περισσότερες </w:t>
      </w:r>
      <w:r w:rsidR="009A3316">
        <w:lastRenderedPageBreak/>
        <w:t>μαθητ(ρι)</w:t>
      </w:r>
      <w:proofErr w:type="spellStart"/>
      <w:r w:rsidR="009A3316">
        <w:t>ες</w:t>
      </w:r>
      <w:proofErr w:type="spellEnd"/>
      <w:r w:rsidR="009A3316">
        <w:t xml:space="preserve"> στα τμήματά τους, αφού πολλά παιδιά θα βρεθούν να αναζητούν σχολείο σε αυτά.</w:t>
      </w:r>
    </w:p>
    <w:p w14:paraId="73BB59D1" w14:textId="1AF14B15" w:rsidR="0094664E" w:rsidRDefault="003401B7" w:rsidP="00C0427F">
      <w:pPr>
        <w:jc w:val="both"/>
      </w:pPr>
      <w:r>
        <w:t>Ο Διευθυντής Εκπαίδευσης υπεραμύνθηκε της επιλογής του, υποστηρίζοντας ότι θα έχουν την ευκαιρία οι γονείς να επιλέ</w:t>
      </w:r>
      <w:r w:rsidR="0094664E">
        <w:t>ξουν σχολείο και τα παιδιά τους να λάβουν καλύτερων ευκαιριών, αφού δε μπορούν όλα τα σχολεία να έχουν την ίδια φροντίδα</w:t>
      </w:r>
      <w:r w:rsidR="00315034">
        <w:t>(!)</w:t>
      </w:r>
      <w:r w:rsidR="0094664E">
        <w:t>… Τόνισε πως θα γίνει 12/θέσιο και πως ο Ταύρος «εξυπηρετεί» αφού βρίσκεται κοντά στην Καλλιθέα και τα Πετράλωνα που θα στείλουν παιδιά, φθίνει πληθυσμιακά και έχει υψηλά ποσοστά ευπαθών ομάδων.</w:t>
      </w:r>
    </w:p>
    <w:p w14:paraId="25D34EAB" w14:textId="6F923A22" w:rsidR="00315034" w:rsidRDefault="0094664E" w:rsidP="00C0427F">
      <w:pPr>
        <w:jc w:val="both"/>
      </w:pPr>
      <w:r>
        <w:t xml:space="preserve">Για ακόμη μια φορά βλέπουμε να εργαλειοποιείται η υπογεννητικότητα στη χώρα προς αντιδραστική κατεύθυνση. Αντί να προσφέρουν ποιοτική, ολόπλευρη μόρφωση, με μικρό αριθμό μαθητών/-τριών ανά τάξη, επαρκή χρηματοδότηση και κάλυψη όλων των </w:t>
      </w:r>
      <w:r w:rsidR="009B2F09">
        <w:t xml:space="preserve">εκπαιδευτικών </w:t>
      </w:r>
      <w:r>
        <w:t xml:space="preserve">αναγκών </w:t>
      </w:r>
      <w:r w:rsidR="009B2F09">
        <w:t xml:space="preserve">με μόνιμο </w:t>
      </w:r>
      <w:r>
        <w:t xml:space="preserve">προσωπικό, δημιουργούν σχολεία 2 ταχυτήτων, για τους εύπορους στην περίπτωση των Ωνασείων και τους «τυχερούς» στην περίπτωση των Πειραματικών από τη μια και στοίβαγμα και υποχρηματοδότηση από την άλλη.  </w:t>
      </w:r>
    </w:p>
    <w:p w14:paraId="76E7361F" w14:textId="40F95889" w:rsidR="00620DAF" w:rsidRPr="000D3FAB" w:rsidRDefault="00315034" w:rsidP="00315034">
      <w:pPr>
        <w:jc w:val="center"/>
        <w:rPr>
          <w:b/>
          <w:bCs/>
          <w:color w:val="FF0000"/>
          <w:sz w:val="24"/>
          <w:szCs w:val="24"/>
        </w:rPr>
      </w:pPr>
      <w:r w:rsidRPr="000D3FAB">
        <w:rPr>
          <w:b/>
          <w:bCs/>
          <w:color w:val="FF0000"/>
          <w:sz w:val="24"/>
          <w:szCs w:val="24"/>
        </w:rPr>
        <w:t>Η μόρφωση είναι δικαίωμα για όλους και όχι ευκαιρία για λίγους!</w:t>
      </w:r>
    </w:p>
    <w:p w14:paraId="12E8A97B" w14:textId="0427873A" w:rsidR="009B2F09" w:rsidRDefault="009B2F09" w:rsidP="009B2F09">
      <w:pPr>
        <w:jc w:val="both"/>
      </w:pPr>
      <w:r w:rsidRPr="009B2F09">
        <w:t>Καλούμε τους μαθητές, τους γονείς, τους εκπαιδευτικούς</w:t>
      </w:r>
      <w:r>
        <w:t xml:space="preserve">, </w:t>
      </w:r>
      <w:r w:rsidRPr="009B2F09">
        <w:t>να δυναμώσουν τον αγώνα τους για ασφαλή, δημόσια, δωρεάν και πραγματικά σύγχρονα σχολεία, χωρίς καμία επιχειρηματική δραστηριότητα, αποκλειστικά κρατική χρηματοδότηση στο ύψος των πραγματικών αναγκών.</w:t>
      </w:r>
    </w:p>
    <w:p w14:paraId="46D27DCB" w14:textId="77777777" w:rsidR="009B2F09" w:rsidRPr="009B2F09" w:rsidRDefault="009B2F09" w:rsidP="009B2F09">
      <w:pPr>
        <w:jc w:val="both"/>
      </w:pPr>
      <w:r w:rsidRPr="009B2F09">
        <w:t>Απαιτούμε:</w:t>
      </w:r>
    </w:p>
    <w:p w14:paraId="1430B362" w14:textId="29462610" w:rsidR="009B2F09" w:rsidRPr="009B2F09" w:rsidRDefault="00457D7B" w:rsidP="00457D7B">
      <w:pPr>
        <w:numPr>
          <w:ilvl w:val="0"/>
          <w:numId w:val="2"/>
        </w:numPr>
        <w:jc w:val="both"/>
      </w:pPr>
      <w:r w:rsidRPr="00457D7B">
        <w:t>Να μην περάσει στην πράξη καμία μετατροπή σχολείου σε Ωνάσειο!</w:t>
      </w:r>
      <w:r>
        <w:t xml:space="preserve"> </w:t>
      </w:r>
      <w:r w:rsidR="009B2F09" w:rsidRPr="009B2F09">
        <w:t>Να μην καταργηθεί κανένα σχολείο της γειτονιάς</w:t>
      </w:r>
    </w:p>
    <w:p w14:paraId="2B5E79E4" w14:textId="77777777" w:rsidR="009B2F09" w:rsidRPr="009B2F09" w:rsidRDefault="009B2F09" w:rsidP="009B2F09">
      <w:pPr>
        <w:numPr>
          <w:ilvl w:val="0"/>
          <w:numId w:val="2"/>
        </w:numPr>
        <w:jc w:val="both"/>
      </w:pPr>
      <w:r w:rsidRPr="009B2F09">
        <w:t>Να σταματήσει η κατηγοριοποίηση των σχολικών μονάδων</w:t>
      </w:r>
    </w:p>
    <w:p w14:paraId="4A8A75CC" w14:textId="2D23DF55" w:rsidR="00457D7B" w:rsidRDefault="00457D7B" w:rsidP="00457D7B">
      <w:pPr>
        <w:numPr>
          <w:ilvl w:val="0"/>
          <w:numId w:val="2"/>
        </w:numPr>
        <w:jc w:val="both"/>
      </w:pPr>
      <w:r>
        <w:t>Άμεση ουσιαστική ενίσχυση του δημόσιου σχολείου και κατάργηση κάθε επιχειρηματικής δράση στην Εκπαίδευση!</w:t>
      </w:r>
    </w:p>
    <w:p w14:paraId="03328BA5" w14:textId="77777777" w:rsidR="00457D7B" w:rsidRDefault="00457D7B" w:rsidP="00457D7B">
      <w:pPr>
        <w:numPr>
          <w:ilvl w:val="0"/>
          <w:numId w:val="2"/>
        </w:numPr>
        <w:jc w:val="both"/>
      </w:pPr>
      <w:r>
        <w:t>Αύξηση της χρηματοδότησης για όλα τα σχολεία</w:t>
      </w:r>
    </w:p>
    <w:p w14:paraId="4523E0CE" w14:textId="77777777" w:rsidR="00457D7B" w:rsidRDefault="00457D7B" w:rsidP="00457D7B">
      <w:pPr>
        <w:numPr>
          <w:ilvl w:val="0"/>
          <w:numId w:val="2"/>
        </w:numPr>
        <w:jc w:val="both"/>
      </w:pPr>
      <w:r>
        <w:t>Μαζικούς διορισμούς μόνιμων εκπαιδευτικών</w:t>
      </w:r>
    </w:p>
    <w:p w14:paraId="21E9E4D6" w14:textId="77777777" w:rsidR="00457D7B" w:rsidRDefault="00457D7B" w:rsidP="00457D7B">
      <w:pPr>
        <w:numPr>
          <w:ilvl w:val="0"/>
          <w:numId w:val="2"/>
        </w:numPr>
        <w:jc w:val="both"/>
      </w:pPr>
      <w:r>
        <w:t>Μείωση των μαθητών/-τριών ανά τμήμα.</w:t>
      </w:r>
    </w:p>
    <w:p w14:paraId="543B7933" w14:textId="4EDD77EF" w:rsidR="00457D7B" w:rsidRDefault="00C50CE3" w:rsidP="00457D7B">
      <w:pPr>
        <w:numPr>
          <w:ilvl w:val="0"/>
          <w:numId w:val="2"/>
        </w:numPr>
        <w:jc w:val="both"/>
      </w:pPr>
      <w:r>
        <w:rPr>
          <w:noProof/>
        </w:rPr>
        <w:drawing>
          <wp:anchor distT="0" distB="0" distL="114300" distR="114300" simplePos="0" relativeHeight="251661312" behindDoc="0" locked="0" layoutInCell="1" allowOverlap="1" wp14:anchorId="611B18B4" wp14:editId="60077427">
            <wp:simplePos x="0" y="0"/>
            <wp:positionH relativeFrom="column">
              <wp:posOffset>-38100</wp:posOffset>
            </wp:positionH>
            <wp:positionV relativeFrom="paragraph">
              <wp:posOffset>324485</wp:posOffset>
            </wp:positionV>
            <wp:extent cx="5273040" cy="2209800"/>
            <wp:effectExtent l="0" t="0" r="381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040" cy="2209800"/>
                    </a:xfrm>
                    <a:prstGeom prst="rect">
                      <a:avLst/>
                    </a:prstGeom>
                    <a:noFill/>
                    <a:ln>
                      <a:noFill/>
                    </a:ln>
                  </pic:spPr>
                </pic:pic>
              </a:graphicData>
            </a:graphic>
          </wp:anchor>
        </w:drawing>
      </w:r>
      <w:r w:rsidR="00457D7B">
        <w:t>Ολόπλευρη μόρφωση- αποκλειστικά δημόσια και δωρεάν εκπαίδευση για όλα τα παιδιά</w:t>
      </w:r>
    </w:p>
    <w:p w14:paraId="75864DB6" w14:textId="3C981227" w:rsidR="009F3975" w:rsidRDefault="009F3975" w:rsidP="009F3975">
      <w:pPr>
        <w:jc w:val="both"/>
      </w:pPr>
    </w:p>
    <w:p w14:paraId="1AE54A3D" w14:textId="4C4D5C5F" w:rsidR="00457D7B" w:rsidRPr="009B2F09" w:rsidRDefault="00457D7B" w:rsidP="00457D7B">
      <w:pPr>
        <w:ind w:left="360"/>
        <w:jc w:val="both"/>
      </w:pPr>
    </w:p>
    <w:p w14:paraId="7B7B5E02" w14:textId="4C9408B5" w:rsidR="009B2F09" w:rsidRDefault="009B2F09" w:rsidP="009B2F09">
      <w:pPr>
        <w:jc w:val="both"/>
      </w:pPr>
    </w:p>
    <w:p w14:paraId="046356EC" w14:textId="77777777" w:rsidR="009B2F09" w:rsidRPr="009B2F09" w:rsidRDefault="009B2F09" w:rsidP="009B2F09">
      <w:pPr>
        <w:jc w:val="both"/>
      </w:pPr>
    </w:p>
    <w:p w14:paraId="7C625067" w14:textId="24FCB265" w:rsidR="00B21C4D" w:rsidRPr="00C0427F" w:rsidRDefault="00B21C4D" w:rsidP="001802E5">
      <w:pPr>
        <w:rPr>
          <w:color w:val="2F5496" w:themeColor="accent1" w:themeShade="BF"/>
        </w:rPr>
      </w:pPr>
    </w:p>
    <w:sectPr w:rsidR="00B21C4D" w:rsidRPr="00C0427F" w:rsidSect="009F39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62E92"/>
    <w:multiLevelType w:val="multilevel"/>
    <w:tmpl w:val="AAEE1A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94F50"/>
    <w:multiLevelType w:val="multilevel"/>
    <w:tmpl w:val="DBE8D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02AF1"/>
    <w:multiLevelType w:val="multilevel"/>
    <w:tmpl w:val="4B1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95D90"/>
    <w:multiLevelType w:val="multilevel"/>
    <w:tmpl w:val="6A78EF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C4D"/>
    <w:rsid w:val="000D3FAB"/>
    <w:rsid w:val="001802E5"/>
    <w:rsid w:val="00202A4D"/>
    <w:rsid w:val="00315034"/>
    <w:rsid w:val="003401B7"/>
    <w:rsid w:val="004160B5"/>
    <w:rsid w:val="0042566C"/>
    <w:rsid w:val="00457D7B"/>
    <w:rsid w:val="0046166A"/>
    <w:rsid w:val="00620DAF"/>
    <w:rsid w:val="008958A6"/>
    <w:rsid w:val="00922B23"/>
    <w:rsid w:val="00924C19"/>
    <w:rsid w:val="009354EC"/>
    <w:rsid w:val="0094664E"/>
    <w:rsid w:val="009A3316"/>
    <w:rsid w:val="009B2F09"/>
    <w:rsid w:val="009F3975"/>
    <w:rsid w:val="00AF334C"/>
    <w:rsid w:val="00B21C4D"/>
    <w:rsid w:val="00C0427F"/>
    <w:rsid w:val="00C50CE3"/>
    <w:rsid w:val="00C778D6"/>
    <w:rsid w:val="00C80BF1"/>
    <w:rsid w:val="00CF6F6A"/>
    <w:rsid w:val="00E40C83"/>
    <w:rsid w:val="00E56E12"/>
    <w:rsid w:val="00F3038C"/>
    <w:rsid w:val="00FB4BC8"/>
    <w:rsid w:val="00FE45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4EA2C"/>
  <w15:chartTrackingRefBased/>
  <w15:docId w15:val="{840261AD-3946-4628-ABC8-C6C72D5C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9F3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0548">
      <w:bodyDiv w:val="1"/>
      <w:marLeft w:val="0"/>
      <w:marRight w:val="0"/>
      <w:marTop w:val="0"/>
      <w:marBottom w:val="0"/>
      <w:divBdr>
        <w:top w:val="none" w:sz="0" w:space="0" w:color="auto"/>
        <w:left w:val="none" w:sz="0" w:space="0" w:color="auto"/>
        <w:bottom w:val="none" w:sz="0" w:space="0" w:color="auto"/>
        <w:right w:val="none" w:sz="0" w:space="0" w:color="auto"/>
      </w:divBdr>
    </w:div>
    <w:div w:id="205064765">
      <w:bodyDiv w:val="1"/>
      <w:marLeft w:val="0"/>
      <w:marRight w:val="0"/>
      <w:marTop w:val="0"/>
      <w:marBottom w:val="0"/>
      <w:divBdr>
        <w:top w:val="none" w:sz="0" w:space="0" w:color="auto"/>
        <w:left w:val="none" w:sz="0" w:space="0" w:color="auto"/>
        <w:bottom w:val="none" w:sz="0" w:space="0" w:color="auto"/>
        <w:right w:val="none" w:sz="0" w:space="0" w:color="auto"/>
      </w:divBdr>
    </w:div>
    <w:div w:id="658266209">
      <w:bodyDiv w:val="1"/>
      <w:marLeft w:val="0"/>
      <w:marRight w:val="0"/>
      <w:marTop w:val="0"/>
      <w:marBottom w:val="0"/>
      <w:divBdr>
        <w:top w:val="none" w:sz="0" w:space="0" w:color="auto"/>
        <w:left w:val="none" w:sz="0" w:space="0" w:color="auto"/>
        <w:bottom w:val="none" w:sz="0" w:space="0" w:color="auto"/>
        <w:right w:val="none" w:sz="0" w:space="0" w:color="auto"/>
      </w:divBdr>
    </w:div>
    <w:div w:id="1942489487">
      <w:bodyDiv w:val="1"/>
      <w:marLeft w:val="0"/>
      <w:marRight w:val="0"/>
      <w:marTop w:val="0"/>
      <w:marBottom w:val="0"/>
      <w:divBdr>
        <w:top w:val="none" w:sz="0" w:space="0" w:color="auto"/>
        <w:left w:val="none" w:sz="0" w:space="0" w:color="auto"/>
        <w:bottom w:val="none" w:sz="0" w:space="0" w:color="auto"/>
        <w:right w:val="none" w:sz="0" w:space="0" w:color="auto"/>
      </w:divBdr>
    </w:div>
    <w:div w:id="207678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llogosparthenonas.gr" TargetMode="External"/><Relationship Id="rId3" Type="http://schemas.openxmlformats.org/officeDocument/2006/relationships/settings" Target="settings.xml"/><Relationship Id="rId7" Type="http://schemas.openxmlformats.org/officeDocument/2006/relationships/hyperlink" Target="mailto:syllogosparthenon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llogosparthenonas.gr" TargetMode="External"/><Relationship Id="rId11" Type="http://schemas.openxmlformats.org/officeDocument/2006/relationships/theme" Target="theme/theme1.xml"/><Relationship Id="rId5" Type="http://schemas.openxmlformats.org/officeDocument/2006/relationships/hyperlink" Target="mailto:syllogosparthenonas@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6728</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Galanopoulou</dc:creator>
  <cp:keywords/>
  <dc:description/>
  <cp:lastModifiedBy>Violetta Galanopoulou</cp:lastModifiedBy>
  <cp:revision>2</cp:revision>
  <dcterms:created xsi:type="dcterms:W3CDTF">2025-11-29T15:44:00Z</dcterms:created>
  <dcterms:modified xsi:type="dcterms:W3CDTF">2025-11-29T15:44:00Z</dcterms:modified>
</cp:coreProperties>
</file>