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D03C" w14:textId="77777777" w:rsidR="005626C9" w:rsidRPr="00DE2649" w:rsidRDefault="005626C9" w:rsidP="00DE2649">
      <w:pPr>
        <w:jc w:val="both"/>
        <w:rPr>
          <w:rFonts w:asciiTheme="majorHAnsi" w:hAnsiTheme="majorHAnsi" w:cstheme="majorHAnsi"/>
          <w:b/>
          <w:sz w:val="36"/>
          <w:szCs w:val="36"/>
          <w:u w:val="single"/>
          <w:lang w:val="el-GR"/>
        </w:rPr>
      </w:pPr>
      <w:r w:rsidRPr="00DE2649">
        <w:rPr>
          <w:rFonts w:asciiTheme="majorHAnsi" w:hAnsiTheme="majorHAnsi" w:cstheme="majorHAnsi"/>
          <w:b/>
          <w:sz w:val="36"/>
          <w:szCs w:val="36"/>
          <w:u w:val="single"/>
          <w:lang w:val="el-GR"/>
        </w:rPr>
        <w:t>Κίσσαμος, 30 Απριλίου 2025</w:t>
      </w:r>
    </w:p>
    <w:p w14:paraId="7C054192" w14:textId="77777777" w:rsidR="005626C9" w:rsidRPr="00DE2649" w:rsidRDefault="005626C9" w:rsidP="00DE2649">
      <w:pPr>
        <w:jc w:val="both"/>
        <w:rPr>
          <w:rFonts w:asciiTheme="majorHAnsi" w:hAnsiTheme="majorHAnsi" w:cstheme="majorHAnsi"/>
          <w:sz w:val="36"/>
          <w:szCs w:val="36"/>
          <w:lang w:val="el-GR"/>
        </w:rPr>
      </w:pPr>
    </w:p>
    <w:p w14:paraId="70B16B95" w14:textId="77777777" w:rsidR="005626C9" w:rsidRPr="00DE2649" w:rsidRDefault="005626C9" w:rsidP="00DE2649">
      <w:pPr>
        <w:pStyle w:val="1"/>
        <w:jc w:val="both"/>
        <w:rPr>
          <w:rFonts w:cstheme="majorHAnsi"/>
          <w:sz w:val="36"/>
          <w:szCs w:val="36"/>
          <w:lang w:val="el-GR"/>
        </w:rPr>
      </w:pPr>
      <w:r w:rsidRPr="00DE2649">
        <w:rPr>
          <w:rFonts w:cstheme="majorHAnsi"/>
          <w:sz w:val="36"/>
          <w:szCs w:val="36"/>
          <w:lang w:val="el-GR"/>
        </w:rPr>
        <w:t>ΑΝΟΙΚΤΗ ΕΠΙΣΤΟΛΗ - ΠΑΡΕΜΒΑΣΗ</w:t>
      </w:r>
    </w:p>
    <w:p w14:paraId="6179228C" w14:textId="77777777" w:rsidR="005626C9" w:rsidRPr="00DE2649" w:rsidRDefault="005626C9" w:rsidP="00DE2649">
      <w:pPr>
        <w:jc w:val="both"/>
        <w:rPr>
          <w:rFonts w:asciiTheme="majorHAnsi" w:hAnsiTheme="majorHAnsi" w:cstheme="majorHAnsi"/>
          <w:b/>
          <w:sz w:val="36"/>
          <w:szCs w:val="36"/>
          <w:lang w:val="el-GR"/>
        </w:rPr>
      </w:pPr>
      <w:r w:rsidRPr="00DE2649">
        <w:rPr>
          <w:rFonts w:asciiTheme="majorHAnsi" w:hAnsiTheme="majorHAnsi" w:cstheme="majorHAnsi"/>
          <w:b/>
          <w:sz w:val="36"/>
          <w:szCs w:val="36"/>
          <w:lang w:val="el-GR"/>
        </w:rPr>
        <w:t xml:space="preserve">του </w:t>
      </w:r>
      <w:bookmarkStart w:id="0" w:name="_Hlk197015696"/>
      <w:r w:rsidRPr="00DE2649">
        <w:rPr>
          <w:rFonts w:asciiTheme="majorHAnsi" w:hAnsiTheme="majorHAnsi" w:cstheme="majorHAnsi"/>
          <w:b/>
          <w:sz w:val="36"/>
          <w:szCs w:val="36"/>
          <w:lang w:val="el-GR"/>
        </w:rPr>
        <w:t>Συλλόγου για την Αντιμετώπιση της Αδέσποτης Βόσκησης</w:t>
      </w:r>
    </w:p>
    <w:bookmarkEnd w:id="0"/>
    <w:p w14:paraId="7F2F3297" w14:textId="77777777" w:rsidR="005626C9" w:rsidRPr="00DE2649" w:rsidRDefault="005626C9" w:rsidP="00DE2649">
      <w:pPr>
        <w:jc w:val="both"/>
        <w:rPr>
          <w:rFonts w:asciiTheme="majorHAnsi" w:hAnsiTheme="majorHAnsi" w:cstheme="majorHAnsi"/>
          <w:sz w:val="36"/>
          <w:szCs w:val="36"/>
          <w:lang w:val="el-GR"/>
        </w:rPr>
      </w:pPr>
    </w:p>
    <w:p w14:paraId="50B4D3F9" w14:textId="77777777" w:rsidR="005626C9" w:rsidRPr="00DE2649" w:rsidRDefault="005626C9" w:rsidP="00DE2649">
      <w:pPr>
        <w:jc w:val="both"/>
        <w:rPr>
          <w:rFonts w:asciiTheme="majorHAnsi" w:hAnsiTheme="majorHAnsi" w:cstheme="majorHAnsi"/>
          <w:b/>
          <w:sz w:val="36"/>
          <w:szCs w:val="36"/>
          <w:lang w:val="el-GR"/>
        </w:rPr>
      </w:pPr>
      <w:r w:rsidRPr="00DE2649">
        <w:rPr>
          <w:rFonts w:asciiTheme="majorHAnsi" w:hAnsiTheme="majorHAnsi" w:cstheme="majorHAnsi"/>
          <w:b/>
          <w:sz w:val="36"/>
          <w:szCs w:val="36"/>
          <w:lang w:val="el-GR"/>
        </w:rPr>
        <w:t>ΠΡΟΣ:</w:t>
      </w:r>
    </w:p>
    <w:p w14:paraId="4434E0E2" w14:textId="77777777" w:rsidR="005626C9"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Εισαγγελέα Πρωτοδικών Χανίων</w:t>
      </w:r>
    </w:p>
    <w:p w14:paraId="3BA40762" w14:textId="77777777" w:rsidR="005626C9"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Διευθυντή Αστυνομικής Διεύθυνσης Χανίων</w:t>
      </w:r>
    </w:p>
    <w:p w14:paraId="1EBC06CE" w14:textId="77777777" w:rsidR="005626C9"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xml:space="preserve">- Περιφερειάρχη Κρήτης κ. Σταύρο </w:t>
      </w:r>
      <w:proofErr w:type="spellStart"/>
      <w:r w:rsidRPr="00DE2649">
        <w:rPr>
          <w:rFonts w:asciiTheme="majorHAnsi" w:hAnsiTheme="majorHAnsi" w:cstheme="majorHAnsi"/>
          <w:sz w:val="36"/>
          <w:szCs w:val="36"/>
          <w:lang w:val="el-GR"/>
        </w:rPr>
        <w:t>Αρναουτάκη</w:t>
      </w:r>
      <w:proofErr w:type="spellEnd"/>
    </w:p>
    <w:p w14:paraId="2E5DDC43" w14:textId="77777777" w:rsidR="005626C9"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xml:space="preserve">- </w:t>
      </w:r>
      <w:proofErr w:type="spellStart"/>
      <w:r w:rsidRPr="00DE2649">
        <w:rPr>
          <w:rFonts w:asciiTheme="majorHAnsi" w:hAnsiTheme="majorHAnsi" w:cstheme="majorHAnsi"/>
          <w:sz w:val="36"/>
          <w:szCs w:val="36"/>
          <w:lang w:val="el-GR"/>
        </w:rPr>
        <w:t>Αντιπεριφερειάρχη</w:t>
      </w:r>
      <w:proofErr w:type="spellEnd"/>
      <w:r w:rsidRPr="00DE2649">
        <w:rPr>
          <w:rFonts w:asciiTheme="majorHAnsi" w:hAnsiTheme="majorHAnsi" w:cstheme="majorHAnsi"/>
          <w:sz w:val="36"/>
          <w:szCs w:val="36"/>
          <w:lang w:val="el-GR"/>
        </w:rPr>
        <w:t xml:space="preserve"> Χανίων κ. Νίκο </w:t>
      </w:r>
      <w:proofErr w:type="spellStart"/>
      <w:r w:rsidRPr="00DE2649">
        <w:rPr>
          <w:rFonts w:asciiTheme="majorHAnsi" w:hAnsiTheme="majorHAnsi" w:cstheme="majorHAnsi"/>
          <w:sz w:val="36"/>
          <w:szCs w:val="36"/>
          <w:lang w:val="el-GR"/>
        </w:rPr>
        <w:t>Καλογερή</w:t>
      </w:r>
      <w:proofErr w:type="spellEnd"/>
    </w:p>
    <w:p w14:paraId="61D7BE7E" w14:textId="77777777" w:rsidR="005626C9"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Δήμαρχο Κισάμου κ. Γιώργο Μυλωνάκη</w:t>
      </w:r>
    </w:p>
    <w:p w14:paraId="2CB3E4E8" w14:textId="77777777" w:rsidR="005626C9"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Βουλευτές Ν. Χανίων όλων των κομμάτων</w:t>
      </w:r>
    </w:p>
    <w:p w14:paraId="0C6158CC" w14:textId="77777777" w:rsidR="005626C9"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Υπουργείο Δικαιοσύνης</w:t>
      </w:r>
    </w:p>
    <w:p w14:paraId="0D984CA6" w14:textId="77777777" w:rsidR="005626C9"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Υπουργείο Προστασίας του Πολίτη</w:t>
      </w:r>
    </w:p>
    <w:p w14:paraId="26C13B2C" w14:textId="77777777" w:rsidR="005626C9"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ΟΠΕΚΕΠΕ – Κεντρική Διοίκηση &amp; Περιφερειακό Υποκατάστημα</w:t>
      </w:r>
    </w:p>
    <w:p w14:paraId="5E07C9AB" w14:textId="77777777" w:rsidR="005626C9"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Διεύθυνση Αγροτικής Οικονομίας &amp; Κτηνιατρικής Χανίων</w:t>
      </w:r>
    </w:p>
    <w:p w14:paraId="6BD09849" w14:textId="77777777" w:rsidR="005626C9"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Γραφείο Πρωθυπουργού – Μέγαρο Μαξίμου</w:t>
      </w:r>
    </w:p>
    <w:p w14:paraId="3C6F0954" w14:textId="77777777" w:rsidR="005626C9" w:rsidRPr="00DE2649" w:rsidRDefault="005626C9" w:rsidP="00DE2649">
      <w:pPr>
        <w:jc w:val="both"/>
        <w:rPr>
          <w:rFonts w:asciiTheme="majorHAnsi" w:hAnsiTheme="majorHAnsi" w:cstheme="majorHAnsi"/>
          <w:b/>
          <w:sz w:val="36"/>
          <w:szCs w:val="36"/>
          <w:lang w:val="el-GR"/>
        </w:rPr>
      </w:pPr>
      <w:r w:rsidRPr="00DE2649">
        <w:rPr>
          <w:rFonts w:asciiTheme="majorHAnsi" w:hAnsiTheme="majorHAnsi" w:cstheme="majorHAnsi"/>
          <w:sz w:val="36"/>
          <w:szCs w:val="36"/>
          <w:lang w:val="el-GR"/>
        </w:rPr>
        <w:lastRenderedPageBreak/>
        <w:br/>
      </w:r>
      <w:r w:rsidRPr="00DE2649">
        <w:rPr>
          <w:rFonts w:asciiTheme="majorHAnsi" w:hAnsiTheme="majorHAnsi" w:cstheme="majorHAnsi"/>
          <w:b/>
          <w:sz w:val="36"/>
          <w:szCs w:val="36"/>
          <w:lang w:val="el-GR"/>
        </w:rPr>
        <w:t>ΚΟΙΝΟΠΟΙΗΣΗ:</w:t>
      </w:r>
    </w:p>
    <w:p w14:paraId="0AC5A912" w14:textId="77777777" w:rsidR="005626C9"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Τοπικά και πανελλαδικά μέσα ενημέρωσης</w:t>
      </w:r>
    </w:p>
    <w:p w14:paraId="5BF3CAF0" w14:textId="77777777" w:rsidR="00AA5C07"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br/>
      </w:r>
    </w:p>
    <w:p w14:paraId="33028204" w14:textId="77777777" w:rsidR="00DE2649" w:rsidRDefault="005626C9" w:rsidP="00DE2649">
      <w:pPr>
        <w:jc w:val="both"/>
        <w:rPr>
          <w:rFonts w:asciiTheme="majorHAnsi" w:hAnsiTheme="majorHAnsi" w:cstheme="majorHAnsi"/>
          <w:b/>
          <w:sz w:val="36"/>
          <w:szCs w:val="36"/>
        </w:rPr>
      </w:pPr>
      <w:r w:rsidRPr="00DE2649">
        <w:rPr>
          <w:rFonts w:asciiTheme="majorHAnsi" w:hAnsiTheme="majorHAnsi" w:cstheme="majorHAnsi"/>
          <w:sz w:val="36"/>
          <w:szCs w:val="36"/>
          <w:lang w:val="el-GR"/>
        </w:rPr>
        <w:t xml:space="preserve">Αφορμή για την παρούσα επιστολή αποτέλεσαν πρόσφατες δημόσιες τοποθετήσεις εκπροσώπου υπεράσπισης των κατηγορουμένων, οι οποίες διαστρεβλώνουν την πραγματικότητα και επιχειρούν να μετατρέψουν </w:t>
      </w:r>
      <w:r w:rsidRPr="00DE2649">
        <w:rPr>
          <w:rFonts w:asciiTheme="majorHAnsi" w:hAnsiTheme="majorHAnsi" w:cstheme="majorHAnsi"/>
          <w:b/>
          <w:sz w:val="36"/>
          <w:szCs w:val="36"/>
          <w:lang w:val="el-GR"/>
        </w:rPr>
        <w:t>το θύμα σε θύτη.</w:t>
      </w:r>
    </w:p>
    <w:p w14:paraId="32BD4A41" w14:textId="09E861F4" w:rsidR="00AA5C07"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br/>
      </w:r>
      <w:r w:rsidRPr="00DE2649">
        <w:rPr>
          <w:rFonts w:asciiTheme="majorHAnsi" w:hAnsiTheme="majorHAnsi" w:cstheme="majorHAnsi"/>
          <w:sz w:val="36"/>
          <w:szCs w:val="36"/>
          <w:lang w:val="el-GR"/>
        </w:rPr>
        <w:br/>
      </w:r>
      <w:r w:rsidRPr="00DE2649">
        <w:rPr>
          <w:rFonts w:asciiTheme="majorHAnsi" w:hAnsiTheme="majorHAnsi" w:cstheme="majorHAnsi"/>
          <w:b/>
          <w:sz w:val="36"/>
          <w:szCs w:val="36"/>
          <w:lang w:val="el-GR"/>
        </w:rPr>
        <w:t>Ως Σύλλογος που εκπροσωπεί περισσότερες από 150 οικογένειες</w:t>
      </w:r>
      <w:r w:rsidRPr="00DE2649">
        <w:rPr>
          <w:rFonts w:asciiTheme="majorHAnsi" w:hAnsiTheme="majorHAnsi" w:cstheme="majorHAnsi"/>
          <w:sz w:val="36"/>
          <w:szCs w:val="36"/>
          <w:lang w:val="el-GR"/>
        </w:rPr>
        <w:t xml:space="preserve"> του Δήμου </w:t>
      </w:r>
      <w:proofErr w:type="spellStart"/>
      <w:r w:rsidRPr="00DE2649">
        <w:rPr>
          <w:rFonts w:asciiTheme="majorHAnsi" w:hAnsiTheme="majorHAnsi" w:cstheme="majorHAnsi"/>
          <w:sz w:val="36"/>
          <w:szCs w:val="36"/>
          <w:lang w:val="el-GR"/>
        </w:rPr>
        <w:t>Κισσάμου</w:t>
      </w:r>
      <w:proofErr w:type="spellEnd"/>
      <w:r w:rsidRPr="00DE2649">
        <w:rPr>
          <w:rFonts w:asciiTheme="majorHAnsi" w:hAnsiTheme="majorHAnsi" w:cstheme="majorHAnsi"/>
          <w:sz w:val="36"/>
          <w:szCs w:val="36"/>
          <w:lang w:val="el-GR"/>
        </w:rPr>
        <w:t xml:space="preserve">, δεν μπορούμε να σιωπήσουμε απέναντι στη συνεχιζόμενη ανομία, τον εκφοβισμό και τις </w:t>
      </w:r>
      <w:proofErr w:type="spellStart"/>
      <w:r w:rsidRPr="00DE2649">
        <w:rPr>
          <w:rFonts w:asciiTheme="majorHAnsi" w:hAnsiTheme="majorHAnsi" w:cstheme="majorHAnsi"/>
          <w:sz w:val="36"/>
          <w:szCs w:val="36"/>
          <w:lang w:val="el-GR"/>
        </w:rPr>
        <w:t>απαξιωτικές</w:t>
      </w:r>
      <w:proofErr w:type="spellEnd"/>
      <w:r w:rsidRPr="00DE2649">
        <w:rPr>
          <w:rFonts w:asciiTheme="majorHAnsi" w:hAnsiTheme="majorHAnsi" w:cstheme="majorHAnsi"/>
          <w:sz w:val="36"/>
          <w:szCs w:val="36"/>
          <w:lang w:val="el-GR"/>
        </w:rPr>
        <w:t xml:space="preserve"> επιθέσεις. Οφείλουμε να υπερασπιστούμε την αλήθεια</w:t>
      </w:r>
      <w:r w:rsidRPr="00DE2649">
        <w:rPr>
          <w:rFonts w:asciiTheme="majorHAnsi" w:hAnsiTheme="majorHAnsi" w:cstheme="majorHAnsi"/>
          <w:b/>
          <w:sz w:val="36"/>
          <w:szCs w:val="36"/>
          <w:lang w:val="el-GR"/>
        </w:rPr>
        <w:t>,</w:t>
      </w:r>
      <w:r w:rsidRPr="00DE2649">
        <w:rPr>
          <w:rFonts w:asciiTheme="majorHAnsi" w:hAnsiTheme="majorHAnsi" w:cstheme="majorHAnsi"/>
          <w:sz w:val="36"/>
          <w:szCs w:val="36"/>
          <w:lang w:val="el-GR"/>
        </w:rPr>
        <w:t xml:space="preserve"> την αξιοπρέπεια των πολιτών και να υπενθυμίσουμε στους αρμόδιους θεσμούς την υποχρέωση άμεσης και ισότιμης εφαρμογής των νόμων.</w:t>
      </w:r>
    </w:p>
    <w:p w14:paraId="22D67D20" w14:textId="77777777" w:rsidR="00AA5C07" w:rsidRPr="00DE2649" w:rsidRDefault="005626C9" w:rsidP="00DE2649">
      <w:pPr>
        <w:jc w:val="both"/>
        <w:rPr>
          <w:rFonts w:asciiTheme="majorHAnsi" w:hAnsiTheme="majorHAnsi" w:cstheme="majorHAnsi"/>
          <w:sz w:val="36"/>
          <w:szCs w:val="36"/>
          <w:lang w:val="el-GR"/>
        </w:rPr>
      </w:pPr>
      <w:bookmarkStart w:id="1" w:name="_Hlk197016098"/>
      <w:r w:rsidRPr="00DE2649">
        <w:rPr>
          <w:rFonts w:asciiTheme="majorHAnsi" w:hAnsiTheme="majorHAnsi" w:cstheme="majorHAnsi"/>
          <w:sz w:val="36"/>
          <w:szCs w:val="36"/>
          <w:lang w:val="el-GR"/>
        </w:rPr>
        <w:t xml:space="preserve">Οι καταγγελίες και οι μηνύσεις μας δεν αποτελούν πράξεις εκδίκησης, αλλά τεκμηριώνονται με δεκάδες δικογραφίες, αυτοψίες, διοικητικά πρόστιμα και </w:t>
      </w:r>
      <w:r w:rsidRPr="00DE2649">
        <w:rPr>
          <w:rFonts w:asciiTheme="majorHAnsi" w:hAnsiTheme="majorHAnsi" w:cstheme="majorHAnsi"/>
          <w:sz w:val="36"/>
          <w:szCs w:val="36"/>
          <w:lang w:val="el-GR"/>
        </w:rPr>
        <w:lastRenderedPageBreak/>
        <w:t>αδιάσειστα αποδεικτικά στοιχεία. Τα γεγονότα αδέσποτης βόσκησης, καταστροφής περιουσιών και ζωοκλοπής – όπως αυτά που έλαβαν χώρα στις 24 Μαρτίου, 4, 9 και 18 Απριλίου 2025 – είναι καταγεγραμμένα και βεβαιωμένα αρμοδίως.</w:t>
      </w:r>
    </w:p>
    <w:p w14:paraId="198B027A" w14:textId="77777777" w:rsidR="00AA5C07"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Οι αναφορές μας στηρίζονται σε περισσότερες από 250 επώνυμες μηνύσεις και αναφορές που έχουν κατατεθεί τα τελευταία πέντε έτη και έχουν οδηγήσει σε δεκάδες ποινικές δικογραφίες και διοικητικές ποινές από τις αρμόδιες αρχές. Τα στοιχεία αυτά βρίσκονται ήδη στη διάθεση της Δικαιοσύνης και των αρμόδιων υπηρεσιών.</w:t>
      </w:r>
    </w:p>
    <w:p w14:paraId="04EAD199" w14:textId="77777777" w:rsidR="00AA5C07"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xml:space="preserve">Η </w:t>
      </w:r>
      <w:proofErr w:type="spellStart"/>
      <w:r w:rsidRPr="00DE2649">
        <w:rPr>
          <w:rFonts w:asciiTheme="majorHAnsi" w:hAnsiTheme="majorHAnsi" w:cstheme="majorHAnsi"/>
          <w:sz w:val="36"/>
          <w:szCs w:val="36"/>
          <w:lang w:val="el-GR"/>
        </w:rPr>
        <w:t>απαξιωτική</w:t>
      </w:r>
      <w:proofErr w:type="spellEnd"/>
      <w:r w:rsidRPr="00DE2649">
        <w:rPr>
          <w:rFonts w:asciiTheme="majorHAnsi" w:hAnsiTheme="majorHAnsi" w:cstheme="majorHAnsi"/>
          <w:sz w:val="36"/>
          <w:szCs w:val="36"/>
          <w:lang w:val="el-GR"/>
        </w:rPr>
        <w:t xml:space="preserve"> αναφορά στο έργο της Ελληνικής Αστυνομίας και στις συλλήψεις που διενεργούνται κατόπιν εισαγγελικών παραγγελιών συνιστά άμεση προσβολή του Κράτους Δικαίου και των θεσμών. Οι συλλήψεις αυτές δεν είναι αποτέλεσμα επικοινωνιακών σχεδιασμών αλλά επιτακτική ανάγκη προστασίας των πολιτών από συνεχιζόμενη και οργανωμένη παραβατικότητα.</w:t>
      </w:r>
    </w:p>
    <w:bookmarkEnd w:id="1"/>
    <w:p w14:paraId="3F7794CD" w14:textId="77777777" w:rsidR="00AA5C07"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xml:space="preserve">Η επίκληση του “μέτρου” και της “ευαισθησίας” για την προσαγωγή κατηγορουμένης ηλικιωμένης γυναίκας, τη στιγμή που ηλικιωμένοι συμπολίτες μας – θύματα των ίδιων ενεργειών – ζουν υπό καθεστώς τρόμου και </w:t>
      </w:r>
      <w:r w:rsidRPr="00DE2649">
        <w:rPr>
          <w:rFonts w:asciiTheme="majorHAnsi" w:hAnsiTheme="majorHAnsi" w:cstheme="majorHAnsi"/>
          <w:sz w:val="36"/>
          <w:szCs w:val="36"/>
          <w:lang w:val="el-GR"/>
        </w:rPr>
        <w:lastRenderedPageBreak/>
        <w:t>βλέπουν τις περιουσίες τους να καταστρέφονται ανενόχλητα, αποτελεί κορυφαία πράξη υποκρισίας.</w:t>
      </w:r>
    </w:p>
    <w:p w14:paraId="69945B7B" w14:textId="77777777" w:rsidR="00AA5C07"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Η κοινωνική αναστάτωση δεν είναι προϊόν φαντασίας, αλλά τεκμηριώνεται από δεκάδες επώνυμες αναφορές πολιτών προς τις αρχές, συνοδευόμενες από στοιχεία και πρωτόκολλα αυτοψιών. Το ζήτημα έχει λάβει χαρακτήρα χρόνιας πληγής για τον τόπο μας και απαιτεί άμεση και αποφασιστική αντιμετώπιση.</w:t>
      </w:r>
    </w:p>
    <w:p w14:paraId="7B8663CF" w14:textId="77777777" w:rsidR="00AA5C07"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xml:space="preserve">Η συστηματική καθυστέρηση εκδίκασης των σχετικών ποινικών υποθέσεων επί τριετία και πλέον δημιουργεί αίσθηση ατιμωρησίας, διαιωνίζει την παρανομία και κλονίζει την εμπιστοσύνη των πολιτών στη Δικαιοσύνη. Η </w:t>
      </w:r>
      <w:proofErr w:type="spellStart"/>
      <w:r w:rsidRPr="00DE2649">
        <w:rPr>
          <w:rFonts w:asciiTheme="majorHAnsi" w:hAnsiTheme="majorHAnsi" w:cstheme="majorHAnsi"/>
          <w:sz w:val="36"/>
          <w:szCs w:val="36"/>
          <w:lang w:val="el-GR"/>
        </w:rPr>
        <w:t>προτεραιοποίηση</w:t>
      </w:r>
      <w:proofErr w:type="spellEnd"/>
      <w:r w:rsidRPr="00DE2649">
        <w:rPr>
          <w:rFonts w:asciiTheme="majorHAnsi" w:hAnsiTheme="majorHAnsi" w:cstheme="majorHAnsi"/>
          <w:sz w:val="36"/>
          <w:szCs w:val="36"/>
          <w:lang w:val="el-GR"/>
        </w:rPr>
        <w:t xml:space="preserve"> των σχετικών δικών αποτελεί ζήτημα ουσίας και θεσμικής αξιοπιστίας. Η παρούσα κατάσταση ενδέχεται να παραβιάζει το άρθρο 6 της Ευρωπαϊκής Σύμβασης Δικαιωμάτων του Ανθρώπου περί εύλογης διάρκειας διαδικασίας.</w:t>
      </w:r>
    </w:p>
    <w:p w14:paraId="6DAFEC24" w14:textId="77777777" w:rsidR="00AA5C07"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xml:space="preserve">Τέλος, η προσπάθεια φίμωσης του Συλλόγου και δημοσιογράφων </w:t>
      </w:r>
      <w:r w:rsidRPr="00DE2649">
        <w:rPr>
          <w:rFonts w:asciiTheme="majorHAnsi" w:hAnsiTheme="majorHAnsi" w:cstheme="majorHAnsi"/>
          <w:b/>
          <w:sz w:val="36"/>
          <w:szCs w:val="36"/>
          <w:lang w:val="el-GR"/>
        </w:rPr>
        <w:t>μέσω εξωδίκων</w:t>
      </w:r>
      <w:r w:rsidRPr="00DE2649">
        <w:rPr>
          <w:rFonts w:asciiTheme="majorHAnsi" w:hAnsiTheme="majorHAnsi" w:cstheme="majorHAnsi"/>
          <w:sz w:val="36"/>
          <w:szCs w:val="36"/>
          <w:lang w:val="el-GR"/>
        </w:rPr>
        <w:t xml:space="preserve"> ενισχύει την πεποίθησή μας ότι στόχος ορισμένων δεν είναι η αποκάλυψη της αλήθειας, αλλά η συγκάλυψή της.</w:t>
      </w:r>
    </w:p>
    <w:p w14:paraId="1103094E" w14:textId="77777777" w:rsidR="00AA5C07" w:rsidRPr="00DE2649" w:rsidRDefault="005626C9" w:rsidP="00DE2649">
      <w:pPr>
        <w:jc w:val="both"/>
        <w:rPr>
          <w:rFonts w:asciiTheme="majorHAnsi" w:hAnsiTheme="majorHAnsi" w:cstheme="majorHAnsi"/>
          <w:b/>
          <w:sz w:val="36"/>
          <w:szCs w:val="36"/>
          <w:lang w:val="el-GR"/>
        </w:rPr>
      </w:pPr>
      <w:r w:rsidRPr="00DE2649">
        <w:rPr>
          <w:rFonts w:asciiTheme="majorHAnsi" w:hAnsiTheme="majorHAnsi" w:cstheme="majorHAnsi"/>
          <w:sz w:val="36"/>
          <w:szCs w:val="36"/>
          <w:lang w:val="el-GR"/>
        </w:rPr>
        <w:br/>
      </w:r>
      <w:bookmarkStart w:id="2" w:name="_Hlk197016287"/>
      <w:r w:rsidRPr="00DE2649">
        <w:rPr>
          <w:rFonts w:asciiTheme="majorHAnsi" w:hAnsiTheme="majorHAnsi" w:cstheme="majorHAnsi"/>
          <w:b/>
          <w:sz w:val="36"/>
          <w:szCs w:val="36"/>
          <w:lang w:val="el-GR"/>
        </w:rPr>
        <w:t xml:space="preserve">Προτείνουμε επιπλέον τις εξής άμεσες ενέργειες, οι οποίες κρίνονται απαραίτητες για την αποκατάσταση </w:t>
      </w:r>
      <w:r w:rsidRPr="00DE2649">
        <w:rPr>
          <w:rFonts w:asciiTheme="majorHAnsi" w:hAnsiTheme="majorHAnsi" w:cstheme="majorHAnsi"/>
          <w:b/>
          <w:sz w:val="36"/>
          <w:szCs w:val="36"/>
          <w:lang w:val="el-GR"/>
        </w:rPr>
        <w:lastRenderedPageBreak/>
        <w:t>της νομιμότητας και της κοινωνικής ειρήνης στην περιοχή μας:</w:t>
      </w:r>
    </w:p>
    <w:p w14:paraId="3C88C24A" w14:textId="77777777" w:rsidR="00AA5C07" w:rsidRPr="00DE2649" w:rsidRDefault="005626C9" w:rsidP="00DE2649">
      <w:pPr>
        <w:pStyle w:val="a0"/>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Τη διενέργεια ελέγχων από τον ΟΠΕΚΕΠΕ, παρουσία εισαγγελικού λειτουργού και της Αστυνομίας, για εντοπισμό τυχόν παρατυπιών στις δηλώσεις βοσκής σε δημόσιες ή ιδιωτικές εκτάσεις.</w:t>
      </w:r>
    </w:p>
    <w:p w14:paraId="65925943" w14:textId="77777777" w:rsidR="00AA5C07" w:rsidRPr="00DE2649" w:rsidRDefault="005626C9" w:rsidP="00DE2649">
      <w:pPr>
        <w:pStyle w:val="a0"/>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xml:space="preserve">- Τη διενέργεια ελέγχων από τη Διεύθυνση Αγροτικής Οικονομίας και Κτηνιατρικής (ΔΑΟΚ) Χανίων, παρουσία εισαγγελικού λειτουργού και της Αστυνομίας, για βεβαίωση ζημιών, έλεγχο αδειών </w:t>
      </w:r>
      <w:proofErr w:type="spellStart"/>
      <w:r w:rsidRPr="00DE2649">
        <w:rPr>
          <w:rFonts w:asciiTheme="majorHAnsi" w:hAnsiTheme="majorHAnsi" w:cstheme="majorHAnsi"/>
          <w:sz w:val="36"/>
          <w:szCs w:val="36"/>
          <w:lang w:val="el-GR"/>
        </w:rPr>
        <w:t>σταβλικών</w:t>
      </w:r>
      <w:proofErr w:type="spellEnd"/>
      <w:r w:rsidRPr="00DE2649">
        <w:rPr>
          <w:rFonts w:asciiTheme="majorHAnsi" w:hAnsiTheme="majorHAnsi" w:cstheme="majorHAnsi"/>
          <w:sz w:val="36"/>
          <w:szCs w:val="36"/>
          <w:lang w:val="el-GR"/>
        </w:rPr>
        <w:t xml:space="preserve"> εγκαταστάσεων και διαπίστωση συνθηκών ευζωίας των ζώων.</w:t>
      </w:r>
    </w:p>
    <w:p w14:paraId="3A774B03" w14:textId="77777777" w:rsidR="00AA5C07" w:rsidRPr="00DE2649" w:rsidRDefault="005626C9" w:rsidP="00DE2649">
      <w:pPr>
        <w:pStyle w:val="a0"/>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xml:space="preserve">- Τη διενέργεια αυτοψιών από την Πολεοδομία Χανίων, παρουσία εισαγγελικού λειτουργού και της Αστυνομίας, για έλεγχο της νομιμότητας των </w:t>
      </w:r>
      <w:proofErr w:type="spellStart"/>
      <w:r w:rsidRPr="00DE2649">
        <w:rPr>
          <w:rFonts w:asciiTheme="majorHAnsi" w:hAnsiTheme="majorHAnsi" w:cstheme="majorHAnsi"/>
          <w:sz w:val="36"/>
          <w:szCs w:val="36"/>
          <w:lang w:val="el-GR"/>
        </w:rPr>
        <w:t>σταβλικών</w:t>
      </w:r>
      <w:proofErr w:type="spellEnd"/>
      <w:r w:rsidRPr="00DE2649">
        <w:rPr>
          <w:rFonts w:asciiTheme="majorHAnsi" w:hAnsiTheme="majorHAnsi" w:cstheme="majorHAnsi"/>
          <w:sz w:val="36"/>
          <w:szCs w:val="36"/>
          <w:lang w:val="el-GR"/>
        </w:rPr>
        <w:t xml:space="preserve"> εγκαταστάσεων αλλά και των κατοικιών στις οποίες διατηρούνται ή φιλοξενούνται ζώα.</w:t>
      </w:r>
    </w:p>
    <w:p w14:paraId="0D858C9B" w14:textId="77777777" w:rsidR="00AA5C07" w:rsidRPr="00DE2649" w:rsidRDefault="005626C9" w:rsidP="00DE2649">
      <w:pPr>
        <w:pStyle w:val="a0"/>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Τη συμμετοχή φιλοζωικών οργανώσεων του Νομού Χανίων σε ελέγχους για τις συνθήκες διαβίωσης των ζώων συντροφιάς, παρουσία εισαγγελικού λειτουργού.</w:t>
      </w:r>
    </w:p>
    <w:p w14:paraId="576FD9F8" w14:textId="77777777" w:rsidR="00AA5C07" w:rsidRPr="00DE2649" w:rsidRDefault="005626C9" w:rsidP="00DE2649">
      <w:pPr>
        <w:pStyle w:val="a0"/>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xml:space="preserve">- Την παραχώρηση από τον Δήμο Κισάμου του πρώην Δημοτικού Σχολείου </w:t>
      </w:r>
      <w:proofErr w:type="spellStart"/>
      <w:r w:rsidRPr="00DE2649">
        <w:rPr>
          <w:rFonts w:asciiTheme="majorHAnsi" w:hAnsiTheme="majorHAnsi" w:cstheme="majorHAnsi"/>
          <w:sz w:val="36"/>
          <w:szCs w:val="36"/>
          <w:lang w:val="el-GR"/>
        </w:rPr>
        <w:t>Σφακοπηγαδίου</w:t>
      </w:r>
      <w:proofErr w:type="spellEnd"/>
      <w:r w:rsidRPr="00DE2649">
        <w:rPr>
          <w:rFonts w:asciiTheme="majorHAnsi" w:hAnsiTheme="majorHAnsi" w:cstheme="majorHAnsi"/>
          <w:sz w:val="36"/>
          <w:szCs w:val="36"/>
          <w:lang w:val="el-GR"/>
        </w:rPr>
        <w:t xml:space="preserve"> και τη μετατροπή του σε Τμήμα της Ομάδας ΤΑΕ ή ΟΠΚΕ Χανίων, προκειμένου να ενισχυθεί η αστυνόμευση σε περιοχή </w:t>
      </w:r>
      <w:r w:rsidRPr="00DE2649">
        <w:rPr>
          <w:rFonts w:asciiTheme="majorHAnsi" w:hAnsiTheme="majorHAnsi" w:cstheme="majorHAnsi"/>
          <w:sz w:val="36"/>
          <w:szCs w:val="36"/>
          <w:lang w:val="el-GR"/>
        </w:rPr>
        <w:lastRenderedPageBreak/>
        <w:t>με αποδεδειγμένη υψηλή εγκληματικότητα και παραβατικότητα.</w:t>
      </w:r>
    </w:p>
    <w:p w14:paraId="7909D9C1" w14:textId="77777777" w:rsidR="00AA5C07" w:rsidRPr="00DE2649" w:rsidRDefault="005626C9" w:rsidP="00DE2649">
      <w:pPr>
        <w:pStyle w:val="a0"/>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Την άμεση αναθεώρηση των αποφάσεων αποφυλάκισης και επιβολή αυστηρών περιοριστικών μέτρων.</w:t>
      </w:r>
    </w:p>
    <w:p w14:paraId="09F3B914" w14:textId="77777777" w:rsidR="00AA5C07" w:rsidRPr="00DE2649" w:rsidRDefault="005626C9" w:rsidP="00DE2649">
      <w:pPr>
        <w:pStyle w:val="a0"/>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t>- Την επίσπευση της εκδίκασης των εκκρεμών υποθέσεων.</w:t>
      </w:r>
    </w:p>
    <w:p w14:paraId="660FE065" w14:textId="77777777" w:rsidR="00AA5C07" w:rsidRPr="00DE2649" w:rsidRDefault="005626C9" w:rsidP="00DE2649">
      <w:pPr>
        <w:jc w:val="both"/>
        <w:rPr>
          <w:rFonts w:asciiTheme="majorHAnsi" w:hAnsiTheme="majorHAnsi" w:cstheme="majorHAnsi"/>
          <w:sz w:val="36"/>
          <w:szCs w:val="36"/>
          <w:lang w:val="el-GR"/>
        </w:rPr>
      </w:pPr>
      <w:r w:rsidRPr="00DE2649">
        <w:rPr>
          <w:rFonts w:asciiTheme="majorHAnsi" w:hAnsiTheme="majorHAnsi" w:cstheme="majorHAnsi"/>
          <w:sz w:val="36"/>
          <w:szCs w:val="36"/>
          <w:lang w:val="el-GR"/>
        </w:rPr>
        <w:br/>
      </w:r>
      <w:bookmarkEnd w:id="2"/>
      <w:r w:rsidRPr="00DE2649">
        <w:rPr>
          <w:rFonts w:asciiTheme="majorHAnsi" w:hAnsiTheme="majorHAnsi" w:cstheme="majorHAnsi"/>
          <w:sz w:val="36"/>
          <w:szCs w:val="36"/>
          <w:lang w:val="el-GR"/>
        </w:rPr>
        <w:t>Η Κίσσαμος και η Κρήτη αξίζουν μια ύπαιθρο όπου κυριαρχεί ο Νόμος και όχι ο φόβος, η δικαιοσύνη και όχι η ατιμωρησία.</w:t>
      </w:r>
    </w:p>
    <w:p w14:paraId="0A20825F" w14:textId="77777777" w:rsidR="005626C9" w:rsidRPr="00DE2649" w:rsidRDefault="005626C9" w:rsidP="00DE2649">
      <w:pPr>
        <w:pStyle w:val="a7"/>
        <w:jc w:val="both"/>
        <w:rPr>
          <w:rFonts w:asciiTheme="majorHAnsi" w:hAnsiTheme="majorHAnsi" w:cstheme="majorHAnsi"/>
          <w:b/>
          <w:sz w:val="36"/>
          <w:szCs w:val="36"/>
          <w:lang w:val="el-GR"/>
        </w:rPr>
      </w:pPr>
      <w:r w:rsidRPr="00DE2649">
        <w:rPr>
          <w:rFonts w:asciiTheme="majorHAnsi" w:hAnsiTheme="majorHAnsi" w:cstheme="majorHAnsi"/>
          <w:sz w:val="36"/>
          <w:szCs w:val="36"/>
          <w:lang w:val="el-GR"/>
        </w:rPr>
        <w:br/>
      </w:r>
      <w:r w:rsidRPr="00DE2649">
        <w:rPr>
          <w:rFonts w:asciiTheme="majorHAnsi" w:hAnsiTheme="majorHAnsi" w:cstheme="majorHAnsi"/>
          <w:b/>
          <w:sz w:val="36"/>
          <w:szCs w:val="36"/>
          <w:lang w:val="el-GR"/>
        </w:rPr>
        <w:t>Με εκτίμηση,</w:t>
      </w:r>
      <w:r w:rsidRPr="00DE2649">
        <w:rPr>
          <w:rFonts w:asciiTheme="majorHAnsi" w:hAnsiTheme="majorHAnsi" w:cstheme="majorHAnsi"/>
          <w:b/>
          <w:sz w:val="36"/>
          <w:szCs w:val="36"/>
          <w:lang w:val="el-GR"/>
        </w:rPr>
        <w:br/>
        <w:t xml:space="preserve">Το Διοικητικό Συμβούλιο </w:t>
      </w:r>
    </w:p>
    <w:p w14:paraId="1C363DC5" w14:textId="77777777" w:rsidR="00AA5C07" w:rsidRPr="00DE2649" w:rsidRDefault="005626C9" w:rsidP="00DE2649">
      <w:pPr>
        <w:pStyle w:val="a7"/>
        <w:jc w:val="both"/>
        <w:rPr>
          <w:rFonts w:asciiTheme="majorHAnsi" w:hAnsiTheme="majorHAnsi" w:cstheme="majorHAnsi"/>
          <w:b/>
          <w:sz w:val="36"/>
          <w:szCs w:val="36"/>
          <w:lang w:val="el-GR"/>
        </w:rPr>
      </w:pPr>
      <w:r w:rsidRPr="00DE2649">
        <w:rPr>
          <w:rFonts w:asciiTheme="majorHAnsi" w:hAnsiTheme="majorHAnsi" w:cstheme="majorHAnsi"/>
          <w:b/>
          <w:sz w:val="36"/>
          <w:szCs w:val="36"/>
          <w:lang w:val="el-GR"/>
        </w:rPr>
        <w:t>του Συλλόγου για την Αντιμετώπιση της Αδέσποτης Βόσκησης</w:t>
      </w:r>
    </w:p>
    <w:sectPr w:rsidR="00AA5C07" w:rsidRPr="00DE264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5963E9E"/>
    <w:lvl w:ilvl="0">
      <w:start w:val="1"/>
      <w:numFmt w:val="bullet"/>
      <w:pStyle w:val="a0"/>
      <w:lvlText w:val=""/>
      <w:lvlJc w:val="left"/>
      <w:pPr>
        <w:tabs>
          <w:tab w:val="num" w:pos="360"/>
        </w:tabs>
        <w:ind w:left="360" w:hanging="360"/>
      </w:pPr>
      <w:rPr>
        <w:rFonts w:ascii="Symbol" w:hAnsi="Symbol" w:hint="default"/>
      </w:rPr>
    </w:lvl>
  </w:abstractNum>
  <w:num w:numId="1" w16cid:durableId="1917863817">
    <w:abstractNumId w:val="8"/>
  </w:num>
  <w:num w:numId="2" w16cid:durableId="325206588">
    <w:abstractNumId w:val="6"/>
  </w:num>
  <w:num w:numId="3" w16cid:durableId="682828449">
    <w:abstractNumId w:val="5"/>
  </w:num>
  <w:num w:numId="4" w16cid:durableId="1702323299">
    <w:abstractNumId w:val="4"/>
  </w:num>
  <w:num w:numId="5" w16cid:durableId="679308597">
    <w:abstractNumId w:val="7"/>
  </w:num>
  <w:num w:numId="6" w16cid:durableId="525019072">
    <w:abstractNumId w:val="3"/>
  </w:num>
  <w:num w:numId="7" w16cid:durableId="776288524">
    <w:abstractNumId w:val="2"/>
  </w:num>
  <w:num w:numId="8" w16cid:durableId="1058282425">
    <w:abstractNumId w:val="1"/>
  </w:num>
  <w:num w:numId="9" w16cid:durableId="91216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626C9"/>
    <w:rsid w:val="00AA1D8D"/>
    <w:rsid w:val="00AA5C07"/>
    <w:rsid w:val="00B47730"/>
    <w:rsid w:val="00B76649"/>
    <w:rsid w:val="00CB0664"/>
    <w:rsid w:val="00DE2649"/>
    <w:rsid w:val="00FC693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6B13"/>
  <w15:docId w15:val="{8C375438-2F63-409F-AFD7-DED2FF73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Κεφαλίδα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Υποσέλιδο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Επικεφαλίδα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Σώμα κειμένου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Σώμα κείμενου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Σώμα κείμενου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Κείμενο μακροεντολής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Απόσπασμα Char"/>
    <w:basedOn w:val="a2"/>
    <w:link w:val="af"/>
    <w:uiPriority w:val="29"/>
    <w:rsid w:val="00FC693F"/>
    <w:rPr>
      <w:i/>
      <w:iCs/>
      <w:color w:val="000000" w:themeColor="text1"/>
    </w:rPr>
  </w:style>
  <w:style w:type="character" w:customStyle="1" w:styleId="4Char">
    <w:name w:val="Επικεφαλίδα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Επικεφαλίδα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Επικεφαλίδα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Επικεφαλίδα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Επικεφαλίδα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Έντονο απόσπ.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779</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Katerina Polizou</cp:lastModifiedBy>
  <cp:revision>2</cp:revision>
  <dcterms:created xsi:type="dcterms:W3CDTF">2025-05-01T15:26:00Z</dcterms:created>
  <dcterms:modified xsi:type="dcterms:W3CDTF">2025-05-01T15:26:00Z</dcterms:modified>
  <cp:category/>
</cp:coreProperties>
</file>