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4A4E1" w14:textId="77777777" w:rsidR="00EF45A2" w:rsidRDefault="00EF45A2" w:rsidP="00EF45A2">
      <w:pPr>
        <w:autoSpaceDE w:val="0"/>
        <w:autoSpaceDN w:val="0"/>
        <w:adjustRightInd w:val="0"/>
        <w:spacing w:after="160" w:line="264" w:lineRule="auto"/>
        <w:jc w:val="center"/>
        <w:rPr>
          <w:rFonts w:ascii="Arial" w:hAnsi="Arial" w:cs="Arial"/>
          <w:b/>
          <w:bCs/>
          <w:sz w:val="24"/>
          <w:szCs w:val="24"/>
        </w:rPr>
      </w:pPr>
      <w:r>
        <w:rPr>
          <w:rFonts w:ascii="Arial" w:hAnsi="Arial" w:cs="Arial"/>
          <w:b/>
          <w:bCs/>
          <w:sz w:val="24"/>
          <w:szCs w:val="24"/>
        </w:rPr>
        <w:t>ΨΗΦΙΣΜΑ ΕΡΓΑΤΙΚΩΝ ΣΩΜΑΤΕΙΩΝ</w:t>
      </w:r>
    </w:p>
    <w:p w14:paraId="022642CE" w14:textId="77777777" w:rsidR="00EF45A2" w:rsidRPr="00EF45A2" w:rsidRDefault="00EF45A2" w:rsidP="00EF45A2">
      <w:pPr>
        <w:autoSpaceDE w:val="0"/>
        <w:autoSpaceDN w:val="0"/>
        <w:adjustRightInd w:val="0"/>
        <w:spacing w:after="160" w:line="264" w:lineRule="auto"/>
        <w:jc w:val="center"/>
        <w:rPr>
          <w:rFonts w:ascii="Arial" w:hAnsi="Arial" w:cs="Arial"/>
          <w:b/>
          <w:bCs/>
          <w:sz w:val="24"/>
          <w:szCs w:val="24"/>
        </w:rPr>
      </w:pPr>
      <w:r w:rsidRPr="00EF45A2">
        <w:rPr>
          <w:rFonts w:ascii="Arial" w:hAnsi="Arial" w:cs="Arial"/>
          <w:b/>
          <w:bCs/>
          <w:sz w:val="24"/>
          <w:szCs w:val="24"/>
        </w:rPr>
        <w:t>Καμία ανοχή στον εκφοβισμό και την εργασιακή επισφάλεια στο Φεστιβάλ Θεσσαλονίκης</w:t>
      </w:r>
    </w:p>
    <w:p w14:paraId="0DA68F55" w14:textId="77777777" w:rsidR="009C606A" w:rsidRDefault="009C606A" w:rsidP="00EF45A2">
      <w:pPr>
        <w:autoSpaceDE w:val="0"/>
        <w:autoSpaceDN w:val="0"/>
        <w:adjustRightInd w:val="0"/>
        <w:spacing w:after="160" w:line="264" w:lineRule="auto"/>
        <w:jc w:val="both"/>
        <w:rPr>
          <w:rFonts w:ascii="Arial" w:hAnsi="Arial" w:cs="Arial"/>
        </w:rPr>
      </w:pPr>
    </w:p>
    <w:p w14:paraId="1C37A371" w14:textId="100E3F7E" w:rsidR="00EF45A2" w:rsidRDefault="009C606A" w:rsidP="00EF45A2">
      <w:pPr>
        <w:autoSpaceDE w:val="0"/>
        <w:autoSpaceDN w:val="0"/>
        <w:adjustRightInd w:val="0"/>
        <w:spacing w:after="160" w:line="264" w:lineRule="auto"/>
        <w:jc w:val="both"/>
        <w:rPr>
          <w:rFonts w:ascii="Arial" w:hAnsi="Arial" w:cs="Arial"/>
        </w:rPr>
      </w:pPr>
      <w:bookmarkStart w:id="0" w:name="_GoBack"/>
      <w:bookmarkEnd w:id="0"/>
      <w:r>
        <w:rPr>
          <w:rFonts w:ascii="Arial" w:hAnsi="Arial" w:cs="Arial"/>
        </w:rPr>
        <w:t>Καταγγέλλουμε</w:t>
      </w:r>
      <w:r w:rsidR="00EF45A2">
        <w:rPr>
          <w:rFonts w:ascii="Arial" w:hAnsi="Arial" w:cs="Arial"/>
        </w:rPr>
        <w:t xml:space="preserve"> στο λαό της Θεσσαλονίκης τη Διοίκηση του Φεστιβάλ Κινηματογράφου και Ντοκιμαντέρ Θεσσαλονίκης, για την εκδικητική και εκφοβιστική στάση που κρατείται ενάντια στη συναδέλφισσα Κατερίνα Μιχαήλ.</w:t>
      </w:r>
    </w:p>
    <w:p w14:paraId="075C61D2" w14:textId="7C8E847F" w:rsidR="009C606A" w:rsidRPr="009C606A" w:rsidRDefault="009C606A" w:rsidP="009C606A">
      <w:pPr>
        <w:autoSpaceDE w:val="0"/>
        <w:autoSpaceDN w:val="0"/>
        <w:adjustRightInd w:val="0"/>
        <w:spacing w:after="160" w:line="264" w:lineRule="auto"/>
        <w:jc w:val="both"/>
        <w:rPr>
          <w:rFonts w:ascii="Arial" w:hAnsi="Arial" w:cs="Arial"/>
        </w:rPr>
      </w:pPr>
      <w:r>
        <w:rPr>
          <w:rFonts w:ascii="Arial" w:hAnsi="Arial" w:cs="Arial"/>
        </w:rPr>
        <w:t xml:space="preserve">Συγκεκριμένα, η </w:t>
      </w:r>
      <w:proofErr w:type="spellStart"/>
      <w:r>
        <w:rPr>
          <w:rFonts w:ascii="Arial" w:hAnsi="Arial" w:cs="Arial"/>
        </w:rPr>
        <w:t>συναδέλφισσα</w:t>
      </w:r>
      <w:proofErr w:type="spellEnd"/>
      <w:r>
        <w:rPr>
          <w:rFonts w:ascii="Arial" w:hAnsi="Arial" w:cs="Arial"/>
        </w:rPr>
        <w:t xml:space="preserve"> </w:t>
      </w:r>
      <w:r w:rsidR="00EF45A2" w:rsidRPr="00EF45A2">
        <w:rPr>
          <w:rFonts w:ascii="Arial" w:hAnsi="Arial" w:cs="Arial"/>
        </w:rPr>
        <w:t>από το 2016 ως σήμερα</w:t>
      </w:r>
      <w:r w:rsidR="00EF45A2">
        <w:rPr>
          <w:rFonts w:ascii="Arial" w:hAnsi="Arial" w:cs="Arial"/>
        </w:rPr>
        <w:t xml:space="preserve"> εργάζεται σταθερά στο Φεστιβάλ</w:t>
      </w:r>
      <w:r w:rsidRPr="009C606A">
        <w:rPr>
          <w:rFonts w:ascii="Arial" w:hAnsi="Arial" w:cs="Arial"/>
        </w:rPr>
        <w:t xml:space="preserve"> </w:t>
      </w:r>
      <w:r>
        <w:rPr>
          <w:rFonts w:ascii="Arial" w:hAnsi="Arial" w:cs="Arial"/>
        </w:rPr>
        <w:t xml:space="preserve">ως συντονίστρια αιθουσών στα Φεστιβάλ Κινηματογράφου και Ντοκιμαντέρ και επιπλέον τον Σεπτέμβριο 2023 ανέλαβε και ως υπεύθυνη </w:t>
      </w:r>
      <w:r w:rsidRPr="009C606A">
        <w:rPr>
          <w:rFonts w:ascii="Arial" w:hAnsi="Arial" w:cs="Arial"/>
        </w:rPr>
        <w:t>για τον συντονισμό του προσωπικού που εργάζεται καθ' όλη τη διάρκεια του κινηματογραφικού έτους στις αίθουσες (ετήσια δραστηριότητα Φεστιβάλ).</w:t>
      </w:r>
    </w:p>
    <w:p w14:paraId="1D85DD93" w14:textId="5265C9A9" w:rsidR="00EF45A2" w:rsidRPr="00EF45A2" w:rsidRDefault="009C606A" w:rsidP="00EF45A2">
      <w:pPr>
        <w:autoSpaceDE w:val="0"/>
        <w:autoSpaceDN w:val="0"/>
        <w:adjustRightInd w:val="0"/>
        <w:spacing w:after="160" w:line="264" w:lineRule="auto"/>
        <w:jc w:val="both"/>
        <w:rPr>
          <w:rFonts w:ascii="Arial" w:hAnsi="Arial" w:cs="Arial"/>
        </w:rPr>
      </w:pPr>
      <w:r>
        <w:rPr>
          <w:rFonts w:ascii="Arial" w:hAnsi="Arial" w:cs="Arial"/>
        </w:rPr>
        <w:t>Α</w:t>
      </w:r>
      <w:r w:rsidR="00EF45A2" w:rsidRPr="00EF45A2">
        <w:rPr>
          <w:rFonts w:ascii="Arial" w:hAnsi="Arial" w:cs="Arial"/>
        </w:rPr>
        <w:t>πό την έναρξη της θητείας της επισήμανε ζητήματα υποστελέχωσης, κακοδιαχείρισης και εργασιακού εκφοβισμού, τα οποία γνωστοποίησε επανειλημμένως</w:t>
      </w:r>
      <w:r>
        <w:rPr>
          <w:rFonts w:ascii="Arial" w:hAnsi="Arial" w:cs="Arial"/>
        </w:rPr>
        <w:t xml:space="preserve"> στο Τμήμα Ανθρώπινου Δυναμικού</w:t>
      </w:r>
      <w:r w:rsidR="00EF45A2" w:rsidRPr="00EF45A2">
        <w:rPr>
          <w:rFonts w:ascii="Arial" w:hAnsi="Arial" w:cs="Arial"/>
        </w:rPr>
        <w:t xml:space="preserve"> και στη Διεύθυνση χωρίς αποτέλεσμα, λαμβάνοντας επιπρόσθετα αρκετές φορές ως απάντηση προσβολές, ειρωνείες, χλεύη και εργασιακό εκφοβισμό.</w:t>
      </w:r>
    </w:p>
    <w:p w14:paraId="33921ABB" w14:textId="77777777" w:rsidR="00EF45A2" w:rsidRPr="00EF45A2" w:rsidRDefault="00EF45A2" w:rsidP="00EF45A2">
      <w:pPr>
        <w:autoSpaceDE w:val="0"/>
        <w:autoSpaceDN w:val="0"/>
        <w:adjustRightInd w:val="0"/>
        <w:spacing w:after="160" w:line="264" w:lineRule="auto"/>
        <w:jc w:val="both"/>
        <w:rPr>
          <w:rFonts w:ascii="Arial" w:hAnsi="Arial" w:cs="Arial"/>
        </w:rPr>
      </w:pPr>
      <w:r w:rsidRPr="00EF45A2">
        <w:rPr>
          <w:rFonts w:ascii="Arial" w:hAnsi="Arial" w:cs="Arial"/>
        </w:rPr>
        <w:t xml:space="preserve">Μετά </w:t>
      </w:r>
      <w:r>
        <w:rPr>
          <w:rFonts w:ascii="Arial" w:hAnsi="Arial" w:cs="Arial"/>
        </w:rPr>
        <w:t>από</w:t>
      </w:r>
      <w:r w:rsidRPr="00EF45A2">
        <w:rPr>
          <w:rFonts w:ascii="Arial" w:hAnsi="Arial" w:cs="Arial"/>
        </w:rPr>
        <w:t xml:space="preserve"> έγγραφη καταγγελία της Κατερίνας Μιχαήλ, πως αν δεν γίνουν άμεσα (τον Οκτώβριο του 2023) οι </w:t>
      </w:r>
      <w:proofErr w:type="spellStart"/>
      <w:r w:rsidRPr="00EF45A2">
        <w:rPr>
          <w:rFonts w:ascii="Arial" w:hAnsi="Arial" w:cs="Arial"/>
        </w:rPr>
        <w:t>επαναπροσλήψεις</w:t>
      </w:r>
      <w:proofErr w:type="spellEnd"/>
      <w:r w:rsidRPr="00EF45A2">
        <w:rPr>
          <w:rFonts w:ascii="Arial" w:hAnsi="Arial" w:cs="Arial"/>
        </w:rPr>
        <w:t xml:space="preserve"> των συναδέλφων της (οι οποίοι σταμάτησαν να εργάζονται την Άνοιξη του 2023 στις αίθουσες), δεν θα μπορέσει να εξυπηρετηθεί  το πρόγραμμα εργασίας του προσωπικού</w:t>
      </w:r>
      <w:r>
        <w:rPr>
          <w:rFonts w:ascii="Arial" w:hAnsi="Arial" w:cs="Arial"/>
        </w:rPr>
        <w:t xml:space="preserve">, </w:t>
      </w:r>
      <w:r w:rsidRPr="00EF45A2">
        <w:rPr>
          <w:rFonts w:ascii="Arial" w:hAnsi="Arial" w:cs="Arial"/>
        </w:rPr>
        <w:t xml:space="preserve">η Διοίκηση προβαίνει σε όλες τις απαραίτητες </w:t>
      </w:r>
      <w:proofErr w:type="spellStart"/>
      <w:r w:rsidRPr="00EF45A2">
        <w:rPr>
          <w:rFonts w:ascii="Arial" w:hAnsi="Arial" w:cs="Arial"/>
        </w:rPr>
        <w:t>επαναπροσλήψεις</w:t>
      </w:r>
      <w:proofErr w:type="spellEnd"/>
      <w:r w:rsidRPr="00EF45A2">
        <w:rPr>
          <w:rFonts w:ascii="Arial" w:hAnsi="Arial" w:cs="Arial"/>
        </w:rPr>
        <w:t>, απομακρύνοντας ωστόσο την συνάδελφο από τις αρμοδιότητές της σχετικά με την ετήσια δραστηριότητα του Οργανισμού, προφανώς ενοχλημένη (</w:t>
      </w:r>
      <w:proofErr w:type="spellStart"/>
      <w:r w:rsidRPr="00EF45A2">
        <w:rPr>
          <w:rFonts w:ascii="Arial" w:hAnsi="Arial" w:cs="Arial"/>
        </w:rPr>
        <w:t>σ.σ</w:t>
      </w:r>
      <w:proofErr w:type="spellEnd"/>
      <w:r w:rsidRPr="00EF45A2">
        <w:rPr>
          <w:rFonts w:ascii="Arial" w:hAnsi="Arial" w:cs="Arial"/>
        </w:rPr>
        <w:t xml:space="preserve"> η Διοίκηση) από την έγγραφη καταγγελία.</w:t>
      </w:r>
    </w:p>
    <w:p w14:paraId="071858F8" w14:textId="7A7B1C94" w:rsidR="00EF45A2" w:rsidRPr="00EF45A2" w:rsidRDefault="00EF45A2" w:rsidP="00EF45A2">
      <w:pPr>
        <w:autoSpaceDE w:val="0"/>
        <w:autoSpaceDN w:val="0"/>
        <w:adjustRightInd w:val="0"/>
        <w:spacing w:after="160" w:line="264" w:lineRule="auto"/>
        <w:jc w:val="both"/>
        <w:rPr>
          <w:rFonts w:ascii="Arial" w:hAnsi="Arial" w:cs="Arial"/>
        </w:rPr>
      </w:pPr>
      <w:r w:rsidRPr="00EF45A2">
        <w:rPr>
          <w:rFonts w:ascii="Arial" w:hAnsi="Arial" w:cs="Arial"/>
        </w:rPr>
        <w:t xml:space="preserve">Η εκδικητική στάση της Διοίκησης ως προς το πρόσωπο της συναδέλφου, συνεχίστηκε από 26 Σεπτεμβρίου μέχρι σήμερα με μορφές εργασιακού εκφοβισμού, όπως άρνηση επικοινωνίας (βλ. απόρριψη αιτήματος ακρόασής της από ΔΣ, μη λήψη απαντήσεων σχετικά με την συνέχιση ή μη της σύμβασής της από τον Δεκέμβριο και ως τον Μάιο, αποκλεισμό της από συναντήσεις σχετικές με τα καθήκοντα της ως συντονίστρια αιθουσών </w:t>
      </w:r>
      <w:r w:rsidR="009C606A">
        <w:rPr>
          <w:rFonts w:ascii="Arial" w:hAnsi="Arial" w:cs="Arial"/>
        </w:rPr>
        <w:t xml:space="preserve">του </w:t>
      </w:r>
      <w:r w:rsidRPr="00EF45A2">
        <w:rPr>
          <w:rFonts w:ascii="Arial" w:hAnsi="Arial" w:cs="Arial"/>
        </w:rPr>
        <w:t>64ου Φεστιβάλ Κινηματογράφου) και τη διαρκή μετακίνηση της σε απομονωμένους εργασιακούς χώρους με σκοπό την απομόνωση της από τις/τους υπόλοιπους συναδέλφους της.</w:t>
      </w:r>
    </w:p>
    <w:p w14:paraId="4C19DE30" w14:textId="68897395" w:rsidR="00EF45A2" w:rsidRPr="00EF45A2" w:rsidRDefault="00EF45A2" w:rsidP="00EF45A2">
      <w:pPr>
        <w:autoSpaceDE w:val="0"/>
        <w:autoSpaceDN w:val="0"/>
        <w:adjustRightInd w:val="0"/>
        <w:spacing w:after="160" w:line="264" w:lineRule="auto"/>
        <w:jc w:val="both"/>
        <w:rPr>
          <w:rFonts w:ascii="Arial" w:hAnsi="Arial" w:cs="Arial"/>
        </w:rPr>
      </w:pPr>
      <w:r w:rsidRPr="00EF45A2">
        <w:rPr>
          <w:rFonts w:ascii="Arial" w:hAnsi="Arial" w:cs="Arial"/>
        </w:rPr>
        <w:t xml:space="preserve">Η  εκδικητική στάση της Διοίκηση </w:t>
      </w:r>
      <w:r w:rsidR="009C606A">
        <w:rPr>
          <w:rFonts w:ascii="Arial" w:hAnsi="Arial" w:cs="Arial"/>
        </w:rPr>
        <w:t>του Φεστιβάλ Θεσσαλονίκης κορυφώ</w:t>
      </w:r>
      <w:r w:rsidRPr="00EF45A2">
        <w:rPr>
          <w:rFonts w:ascii="Arial" w:hAnsi="Arial" w:cs="Arial"/>
        </w:rPr>
        <w:t>νεται με την πιθανολογούμενη μη ανανέωση της σύμβαση  της συναδέλφου τον Δεκέμβριο, η οποία εμμέσως έχει προαναγγελθεί με κάθε τρόπο. Είναι ξεκάθαρο από τα παραπάνω πως η μη ανανέωση της σύμβασης αποτελεί εκδικητική απόλυση και συνδέεται αποκλειστικά με τις παραπάνω διεκδικήσεις και την όλη στάση της εργαζόμενης.</w:t>
      </w:r>
    </w:p>
    <w:p w14:paraId="176DA4D7" w14:textId="77777777" w:rsidR="00EF45A2" w:rsidRPr="00EF45A2" w:rsidRDefault="00EF45A2" w:rsidP="00EF45A2">
      <w:pPr>
        <w:autoSpaceDE w:val="0"/>
        <w:autoSpaceDN w:val="0"/>
        <w:adjustRightInd w:val="0"/>
        <w:spacing w:after="160" w:line="264" w:lineRule="auto"/>
        <w:jc w:val="both"/>
        <w:rPr>
          <w:rFonts w:ascii="Arial" w:hAnsi="Arial" w:cs="Arial"/>
          <w:b/>
          <w:bCs/>
        </w:rPr>
      </w:pPr>
      <w:r w:rsidRPr="00EF45A2">
        <w:rPr>
          <w:rFonts w:ascii="Arial" w:hAnsi="Arial" w:cs="Arial"/>
          <w:b/>
          <w:bCs/>
        </w:rPr>
        <w:t xml:space="preserve"> Απαιτούμε εδώ και τώρα: </w:t>
      </w:r>
    </w:p>
    <w:p w14:paraId="645997EE" w14:textId="77777777" w:rsidR="00EF45A2" w:rsidRPr="00EF45A2" w:rsidRDefault="00EF45A2" w:rsidP="00EF45A2">
      <w:pPr>
        <w:numPr>
          <w:ilvl w:val="0"/>
          <w:numId w:val="1"/>
        </w:numPr>
        <w:autoSpaceDE w:val="0"/>
        <w:autoSpaceDN w:val="0"/>
        <w:adjustRightInd w:val="0"/>
        <w:spacing w:after="160" w:line="264" w:lineRule="auto"/>
        <w:ind w:left="720"/>
        <w:rPr>
          <w:rFonts w:ascii="Arial" w:hAnsi="Arial" w:cs="Arial"/>
        </w:rPr>
      </w:pPr>
      <w:r w:rsidRPr="00EF45A2">
        <w:rPr>
          <w:rFonts w:ascii="Arial" w:hAnsi="Arial" w:cs="Arial"/>
        </w:rPr>
        <w:t>Πρόσληψη όσων εργαζομένων απαιτούνται.</w:t>
      </w:r>
    </w:p>
    <w:p w14:paraId="5C267EC5" w14:textId="77777777" w:rsidR="00EF45A2" w:rsidRPr="00EF45A2" w:rsidRDefault="00EF45A2" w:rsidP="00EF45A2">
      <w:pPr>
        <w:numPr>
          <w:ilvl w:val="0"/>
          <w:numId w:val="1"/>
        </w:numPr>
        <w:autoSpaceDE w:val="0"/>
        <w:autoSpaceDN w:val="0"/>
        <w:adjustRightInd w:val="0"/>
        <w:spacing w:after="160" w:line="264" w:lineRule="auto"/>
        <w:ind w:left="720"/>
        <w:rPr>
          <w:rFonts w:ascii="Arial" w:hAnsi="Arial" w:cs="Arial"/>
        </w:rPr>
      </w:pPr>
      <w:r w:rsidRPr="00EF45A2">
        <w:rPr>
          <w:rFonts w:ascii="Arial" w:hAnsi="Arial" w:cs="Arial"/>
        </w:rPr>
        <w:lastRenderedPageBreak/>
        <w:t>Να μην σκεφτεί η Διοίκηση να διώξει την εργαζόμενη, επειδή ζήτησε τα αυτονόητα!</w:t>
      </w:r>
    </w:p>
    <w:p w14:paraId="4BDA2854" w14:textId="77777777" w:rsidR="00EF45A2" w:rsidRPr="00EF45A2" w:rsidRDefault="00EF45A2" w:rsidP="00EF45A2">
      <w:pPr>
        <w:numPr>
          <w:ilvl w:val="0"/>
          <w:numId w:val="1"/>
        </w:numPr>
        <w:autoSpaceDE w:val="0"/>
        <w:autoSpaceDN w:val="0"/>
        <w:adjustRightInd w:val="0"/>
        <w:spacing w:after="160" w:line="264" w:lineRule="auto"/>
        <w:ind w:left="720"/>
        <w:rPr>
          <w:rFonts w:ascii="Arial" w:hAnsi="Arial" w:cs="Arial"/>
        </w:rPr>
      </w:pPr>
      <w:r w:rsidRPr="00EF45A2">
        <w:rPr>
          <w:rFonts w:ascii="Arial" w:hAnsi="Arial" w:cs="Arial"/>
        </w:rPr>
        <w:t>Να επιστρέψει η Κατερίνα Μιχαήλ άμεσα στα καθήκοντα της ως συντονίστρια ετήσιας δραστηριότητας με γραπτή διαβεβαίωση πως η σύμβασή της θα ισχύει μέχρι τον Μάιο του 2024, όπως συμφωνήθηκε.</w:t>
      </w:r>
    </w:p>
    <w:p w14:paraId="0B49F36A" w14:textId="77777777" w:rsidR="00EF45A2" w:rsidRPr="00EF45A2" w:rsidRDefault="00EF45A2" w:rsidP="00EF45A2">
      <w:pPr>
        <w:numPr>
          <w:ilvl w:val="0"/>
          <w:numId w:val="1"/>
        </w:numPr>
        <w:autoSpaceDE w:val="0"/>
        <w:autoSpaceDN w:val="0"/>
        <w:adjustRightInd w:val="0"/>
        <w:spacing w:after="160" w:line="264" w:lineRule="auto"/>
        <w:ind w:left="720"/>
        <w:rPr>
          <w:rFonts w:ascii="Arial" w:hAnsi="Arial" w:cs="Arial"/>
        </w:rPr>
      </w:pPr>
      <w:r w:rsidRPr="00EF45A2">
        <w:rPr>
          <w:rFonts w:ascii="Arial" w:hAnsi="Arial" w:cs="Arial"/>
        </w:rPr>
        <w:t>Να παύσει ο εκφοβισμός και η εργασιακή επισφάλεια των εργαζομένων εξαιτίας των δίμηνων συμβάσεων. Συμβάσεις αορίστου χρόνου για όλες και όλους τους εργαζομένους που καλύπτουν πάγιες και διαρκείς ανάγκες κατά την ετήσια δραστηριότητα του Οργανισμού.</w:t>
      </w:r>
    </w:p>
    <w:p w14:paraId="2F0BD544" w14:textId="77777777" w:rsidR="00EF45A2" w:rsidRPr="00EF45A2" w:rsidRDefault="00EF45A2" w:rsidP="00EF45A2">
      <w:pPr>
        <w:autoSpaceDE w:val="0"/>
        <w:autoSpaceDN w:val="0"/>
        <w:adjustRightInd w:val="0"/>
        <w:spacing w:after="160" w:line="264" w:lineRule="auto"/>
        <w:rPr>
          <w:rFonts w:ascii="Arial" w:hAnsi="Arial" w:cs="Arial"/>
        </w:rPr>
      </w:pPr>
    </w:p>
    <w:p w14:paraId="1BC17F6D" w14:textId="4A570157" w:rsidR="005977AF" w:rsidRDefault="005977AF" w:rsidP="0044713D">
      <w:pPr>
        <w:rPr>
          <w:rFonts w:ascii="Arial" w:hAnsi="Arial" w:cs="Arial"/>
          <w:b/>
          <w:bCs/>
          <w:szCs w:val="20"/>
        </w:rPr>
      </w:pPr>
      <w:r>
        <w:rPr>
          <w:rFonts w:ascii="Arial" w:hAnsi="Arial" w:cs="Arial"/>
          <w:b/>
          <w:bCs/>
          <w:szCs w:val="20"/>
        </w:rPr>
        <w:t>Συνδικάτο Τροφίμων Γάλακτος και Ποτών Κ. Μακεδονίας</w:t>
      </w:r>
    </w:p>
    <w:p w14:paraId="4D06F0C3" w14:textId="398E1597" w:rsidR="003F4AA7" w:rsidRDefault="003F4AA7" w:rsidP="0044713D">
      <w:pPr>
        <w:rPr>
          <w:rFonts w:ascii="Arial" w:hAnsi="Arial" w:cs="Arial"/>
          <w:b/>
          <w:bCs/>
          <w:szCs w:val="20"/>
        </w:rPr>
      </w:pPr>
      <w:r>
        <w:rPr>
          <w:rFonts w:ascii="Arial" w:hAnsi="Arial" w:cs="Arial"/>
          <w:b/>
          <w:bCs/>
          <w:szCs w:val="20"/>
        </w:rPr>
        <w:t>ΣΕΤΗΠ</w:t>
      </w:r>
    </w:p>
    <w:p w14:paraId="48CAE261" w14:textId="07690E98" w:rsidR="003B662E" w:rsidRDefault="003B662E" w:rsidP="0044713D">
      <w:pPr>
        <w:rPr>
          <w:rFonts w:ascii="Arial" w:hAnsi="Arial" w:cs="Arial"/>
          <w:b/>
          <w:bCs/>
          <w:szCs w:val="20"/>
        </w:rPr>
      </w:pPr>
      <w:r>
        <w:rPr>
          <w:rFonts w:ascii="Arial" w:hAnsi="Arial" w:cs="Arial"/>
          <w:b/>
          <w:bCs/>
          <w:szCs w:val="20"/>
        </w:rPr>
        <w:t>ΣΕΤΕΠΕ</w:t>
      </w:r>
    </w:p>
    <w:p w14:paraId="0BA0095E" w14:textId="590157BD" w:rsidR="003B662E" w:rsidRPr="003B662E" w:rsidRDefault="003B662E" w:rsidP="0044713D">
      <w:pPr>
        <w:rPr>
          <w:rFonts w:ascii="Arial" w:hAnsi="Arial" w:cs="Arial"/>
          <w:b/>
          <w:bCs/>
          <w:szCs w:val="20"/>
        </w:rPr>
      </w:pPr>
      <w:r>
        <w:rPr>
          <w:rFonts w:ascii="Arial" w:hAnsi="Arial" w:cs="Arial"/>
          <w:b/>
          <w:bCs/>
          <w:szCs w:val="20"/>
        </w:rPr>
        <w:t xml:space="preserve">Σωματείο Εργαζόμενων στην </w:t>
      </w:r>
      <w:r>
        <w:rPr>
          <w:rFonts w:ascii="Arial" w:hAnsi="Arial" w:cs="Arial"/>
          <w:b/>
          <w:bCs/>
          <w:szCs w:val="20"/>
          <w:lang w:val="en-US"/>
        </w:rPr>
        <w:t>EFOOD</w:t>
      </w:r>
      <w:r w:rsidRPr="003B662E">
        <w:rPr>
          <w:rFonts w:ascii="Arial" w:hAnsi="Arial" w:cs="Arial"/>
          <w:b/>
          <w:bCs/>
          <w:szCs w:val="20"/>
        </w:rPr>
        <w:t xml:space="preserve"> </w:t>
      </w:r>
      <w:r>
        <w:rPr>
          <w:rFonts w:ascii="Arial" w:hAnsi="Arial" w:cs="Arial"/>
          <w:b/>
          <w:bCs/>
          <w:szCs w:val="20"/>
        </w:rPr>
        <w:t>Θεσσαλονίκης</w:t>
      </w:r>
    </w:p>
    <w:p w14:paraId="4ECBBEF2" w14:textId="01E726A0" w:rsidR="0044713D" w:rsidRPr="005977AF" w:rsidRDefault="0044713D" w:rsidP="0044713D">
      <w:pPr>
        <w:rPr>
          <w:rFonts w:ascii="Arial" w:hAnsi="Arial" w:cs="Arial"/>
          <w:b/>
          <w:bCs/>
          <w:szCs w:val="20"/>
        </w:rPr>
      </w:pPr>
      <w:r w:rsidRPr="005977AF">
        <w:rPr>
          <w:rFonts w:ascii="Arial" w:hAnsi="Arial" w:cs="Arial"/>
          <w:b/>
          <w:bCs/>
          <w:szCs w:val="20"/>
        </w:rPr>
        <w:t xml:space="preserve">Συνδικάτο Χημικής Βιομηχανίας Κ. Μακεδονίας </w:t>
      </w:r>
    </w:p>
    <w:p w14:paraId="6D32B2A6" w14:textId="77777777" w:rsidR="0044713D" w:rsidRPr="005977AF" w:rsidRDefault="0044713D" w:rsidP="0044713D">
      <w:pPr>
        <w:rPr>
          <w:rFonts w:ascii="Arial" w:hAnsi="Arial" w:cs="Arial"/>
          <w:b/>
          <w:bCs/>
          <w:szCs w:val="20"/>
        </w:rPr>
      </w:pPr>
      <w:r w:rsidRPr="005977AF">
        <w:rPr>
          <w:rFonts w:ascii="Arial" w:hAnsi="Arial" w:cs="Arial"/>
          <w:b/>
          <w:bCs/>
          <w:szCs w:val="20"/>
        </w:rPr>
        <w:t>Συνδικάτο Κατεργασίας Ξύλου Θεσσαλονίκης</w:t>
      </w:r>
    </w:p>
    <w:p w14:paraId="4CFC7B85" w14:textId="77777777" w:rsidR="0044713D" w:rsidRPr="005977AF" w:rsidRDefault="0044713D" w:rsidP="0044713D">
      <w:pPr>
        <w:rPr>
          <w:rFonts w:ascii="Arial" w:hAnsi="Arial" w:cs="Arial"/>
          <w:b/>
          <w:bCs/>
          <w:szCs w:val="20"/>
        </w:rPr>
      </w:pPr>
      <w:r w:rsidRPr="005977AF">
        <w:rPr>
          <w:rFonts w:ascii="Arial" w:hAnsi="Arial" w:cs="Arial"/>
          <w:b/>
          <w:bCs/>
          <w:szCs w:val="20"/>
        </w:rPr>
        <w:t>Συνδικάτο Μετάλλου Κ. Μακεδονίας</w:t>
      </w:r>
    </w:p>
    <w:p w14:paraId="216D78C5" w14:textId="47DDA2E3" w:rsidR="0044713D" w:rsidRPr="009C606A" w:rsidRDefault="0044713D" w:rsidP="0044713D">
      <w:pPr>
        <w:rPr>
          <w:rFonts w:ascii="Arial" w:hAnsi="Arial" w:cs="Arial"/>
          <w:b/>
          <w:bCs/>
          <w:szCs w:val="20"/>
        </w:rPr>
      </w:pPr>
      <w:r w:rsidRPr="009C606A">
        <w:rPr>
          <w:rFonts w:ascii="Arial" w:hAnsi="Arial" w:cs="Arial"/>
          <w:b/>
          <w:bCs/>
          <w:szCs w:val="20"/>
        </w:rPr>
        <w:t xml:space="preserve">Συνδικάτο </w:t>
      </w:r>
      <w:r w:rsidRPr="005977AF">
        <w:rPr>
          <w:rFonts w:ascii="Arial" w:hAnsi="Arial" w:cs="Arial"/>
          <w:b/>
          <w:bCs/>
          <w:szCs w:val="20"/>
        </w:rPr>
        <w:t xml:space="preserve">Τύπου </w:t>
      </w:r>
      <w:proofErr w:type="spellStart"/>
      <w:r w:rsidRPr="005977AF">
        <w:rPr>
          <w:rFonts w:ascii="Arial" w:hAnsi="Arial" w:cs="Arial"/>
          <w:b/>
          <w:bCs/>
          <w:szCs w:val="20"/>
        </w:rPr>
        <w:t>Χάρτου</w:t>
      </w:r>
      <w:proofErr w:type="spellEnd"/>
      <w:r w:rsidRPr="009C606A">
        <w:rPr>
          <w:rFonts w:ascii="Arial" w:hAnsi="Arial" w:cs="Arial"/>
          <w:b/>
          <w:bCs/>
          <w:szCs w:val="20"/>
        </w:rPr>
        <w:t xml:space="preserve"> Κ. Μακεδονίας</w:t>
      </w:r>
    </w:p>
    <w:p w14:paraId="5C58C11F" w14:textId="2B0FC692" w:rsidR="003F4AA7" w:rsidRPr="009C606A" w:rsidRDefault="003F4AA7" w:rsidP="0044713D">
      <w:pPr>
        <w:rPr>
          <w:rFonts w:ascii="Arial" w:hAnsi="Arial" w:cs="Arial"/>
          <w:b/>
          <w:bCs/>
          <w:szCs w:val="20"/>
        </w:rPr>
      </w:pPr>
      <w:r>
        <w:rPr>
          <w:rFonts w:ascii="Arial" w:hAnsi="Arial" w:cs="Arial"/>
          <w:b/>
          <w:bCs/>
          <w:szCs w:val="20"/>
        </w:rPr>
        <w:t>Ταξική Ενότητα στο Σωματείο Ιδιωτικών Υπαλλήλων Ν. Θεσσαλονίκης</w:t>
      </w:r>
    </w:p>
    <w:p w14:paraId="3132B8C5" w14:textId="77777777" w:rsidR="005977AF" w:rsidRDefault="005977AF" w:rsidP="005977AF">
      <w:pPr>
        <w:rPr>
          <w:rFonts w:ascii="Arial" w:hAnsi="Arial" w:cs="Arial"/>
          <w:b/>
          <w:bCs/>
          <w:szCs w:val="20"/>
        </w:rPr>
      </w:pPr>
      <w:r w:rsidRPr="005977AF">
        <w:rPr>
          <w:rFonts w:ascii="Arial" w:hAnsi="Arial" w:cs="Arial"/>
          <w:b/>
          <w:bCs/>
          <w:szCs w:val="20"/>
        </w:rPr>
        <w:t xml:space="preserve">Ένωση Εμποροϋπαλλήλων Ν. Θεσσαλονίκης </w:t>
      </w:r>
    </w:p>
    <w:p w14:paraId="62C43EC2" w14:textId="3108946C" w:rsidR="005977AF" w:rsidRPr="005977AF" w:rsidRDefault="005977AF" w:rsidP="005977AF">
      <w:pPr>
        <w:rPr>
          <w:rFonts w:ascii="Arial" w:hAnsi="Arial" w:cs="Arial"/>
          <w:b/>
          <w:bCs/>
          <w:szCs w:val="20"/>
        </w:rPr>
      </w:pPr>
      <w:r w:rsidRPr="005977AF">
        <w:rPr>
          <w:rFonts w:ascii="Arial" w:hAnsi="Arial" w:cs="Arial"/>
          <w:b/>
          <w:bCs/>
          <w:szCs w:val="20"/>
        </w:rPr>
        <w:t>Σωματείο Εργαζομένων ΟΤΑ Νομού Θεσσαλονίκης</w:t>
      </w:r>
    </w:p>
    <w:p w14:paraId="4AD13D3C" w14:textId="1DA88799" w:rsidR="005977AF" w:rsidRPr="005977AF" w:rsidRDefault="005977AF" w:rsidP="0044713D">
      <w:pPr>
        <w:rPr>
          <w:rFonts w:ascii="Arial" w:hAnsi="Arial" w:cs="Arial"/>
          <w:b/>
          <w:bCs/>
          <w:szCs w:val="20"/>
        </w:rPr>
      </w:pPr>
    </w:p>
    <w:sectPr w:rsidR="005977AF" w:rsidRPr="005977AF" w:rsidSect="00C13D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6A5C4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A2"/>
    <w:rsid w:val="003B662E"/>
    <w:rsid w:val="003F4AA7"/>
    <w:rsid w:val="0044713D"/>
    <w:rsid w:val="005977AF"/>
    <w:rsid w:val="006F1DA4"/>
    <w:rsid w:val="007C0E71"/>
    <w:rsid w:val="009C606A"/>
    <w:rsid w:val="00D90E5B"/>
    <w:rsid w:val="00DA485B"/>
    <w:rsid w:val="00E95A1E"/>
    <w:rsid w:val="00EF45A2"/>
    <w:rsid w:val="00EF61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353D"/>
  <w15:docId w15:val="{BFCC258B-B8EC-4892-B27A-7D85ACA6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2908</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Katerina</cp:lastModifiedBy>
  <cp:revision>2</cp:revision>
  <dcterms:created xsi:type="dcterms:W3CDTF">2023-11-22T20:57:00Z</dcterms:created>
  <dcterms:modified xsi:type="dcterms:W3CDTF">2023-11-22T20:57:00Z</dcterms:modified>
</cp:coreProperties>
</file>