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5531" w:rsidRDefault="00F12268" w:rsidP="006F01A7">
      <w:pPr>
        <w:jc w:val="center"/>
      </w:pPr>
      <w:bookmarkStart w:id="0" w:name="_GoBack"/>
      <w:bookmark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8pt;height:151.5pt" o:bordertopcolor="this" o:borderleftcolor="this" o:borderbottomcolor="this" o:borderrightcolor="this">
            <v:imagedata r:id="rId4" o:title="logo gia karta"/>
            <w10:bordertop type="single" width="24"/>
            <w10:borderleft type="single" width="24"/>
            <w10:borderbottom type="single" width="24"/>
            <w10:borderright type="single" width="24"/>
          </v:shape>
        </w:pict>
      </w:r>
    </w:p>
    <w:p w:rsidR="006F01A7" w:rsidRPr="006F01A7" w:rsidRDefault="006F01A7" w:rsidP="006F01A7">
      <w:pPr>
        <w:jc w:val="center"/>
        <w:rPr>
          <w:rFonts w:ascii="Aka-Acid-Quinfo" w:hAnsi="Aka-Acid-Quinfo"/>
          <w:sz w:val="32"/>
          <w:szCs w:val="32"/>
        </w:rPr>
      </w:pPr>
      <w:r w:rsidRPr="006F01A7">
        <w:rPr>
          <w:rFonts w:ascii="Aka-Acid-Quinfo" w:hAnsi="Aka-Acid-Quinfo"/>
          <w:sz w:val="32"/>
          <w:szCs w:val="32"/>
        </w:rPr>
        <w:t>ΔΗΜΟΤΙΚΗ ΚΙΝΗΣΗ «ΟΝΕΙΡΟ ΕΙΝΑΙ ΤΑ ΧΑΝΙΑ»</w:t>
      </w:r>
    </w:p>
    <w:p w:rsidR="006F01A7" w:rsidRDefault="006F01A7" w:rsidP="006F01A7">
      <w:pPr>
        <w:jc w:val="right"/>
        <w:rPr>
          <w:rFonts w:ascii="Aka-Acid-Quinfo" w:hAnsi="Aka-Acid-Quinfo"/>
          <w:sz w:val="24"/>
          <w:szCs w:val="24"/>
        </w:rPr>
      </w:pPr>
    </w:p>
    <w:p w:rsidR="006F01A7" w:rsidRPr="006F01A7" w:rsidRDefault="00495442" w:rsidP="006F01A7">
      <w:pPr>
        <w:jc w:val="right"/>
        <w:rPr>
          <w:rFonts w:ascii="Aka-Acid-Quinfo" w:hAnsi="Aka-Acid-Quinfo"/>
          <w:sz w:val="24"/>
          <w:szCs w:val="24"/>
        </w:rPr>
      </w:pPr>
      <w:r>
        <w:rPr>
          <w:rFonts w:ascii="Aka-Acid-Quinfo" w:hAnsi="Aka-Acid-Quinfo"/>
          <w:sz w:val="24"/>
          <w:szCs w:val="24"/>
        </w:rPr>
        <w:t>19</w:t>
      </w:r>
      <w:r w:rsidR="007B1619">
        <w:rPr>
          <w:rFonts w:ascii="Aka-Acid-Quinfo" w:hAnsi="Aka-Acid-Quinfo"/>
          <w:sz w:val="24"/>
          <w:szCs w:val="24"/>
        </w:rPr>
        <w:t>/10</w:t>
      </w:r>
      <w:r w:rsidR="006F01A7" w:rsidRPr="006F01A7">
        <w:rPr>
          <w:rFonts w:ascii="Aka-Acid-Quinfo" w:hAnsi="Aka-Acid-Quinfo"/>
          <w:sz w:val="24"/>
          <w:szCs w:val="24"/>
        </w:rPr>
        <w:t>/2023</w:t>
      </w:r>
    </w:p>
    <w:p w:rsidR="006F01A7" w:rsidRDefault="006F01A7" w:rsidP="006F01A7">
      <w:pPr>
        <w:jc w:val="center"/>
        <w:rPr>
          <w:rFonts w:ascii="Aka-Acid-Quinfo" w:hAnsi="Aka-Acid-Quinfo"/>
        </w:rPr>
      </w:pPr>
    </w:p>
    <w:p w:rsidR="006F01A7" w:rsidRPr="006F01A7" w:rsidRDefault="006F01A7" w:rsidP="006F01A7">
      <w:pPr>
        <w:jc w:val="center"/>
        <w:rPr>
          <w:rFonts w:ascii="Aka-Acid-Quinfo" w:hAnsi="Aka-Acid-Quinfo"/>
          <w:b/>
          <w:sz w:val="24"/>
          <w:szCs w:val="24"/>
          <w:u w:val="single"/>
        </w:rPr>
      </w:pPr>
      <w:r w:rsidRPr="006F01A7">
        <w:rPr>
          <w:rFonts w:ascii="Aka-Acid-Quinfo" w:hAnsi="Aka-Acid-Quinfo"/>
          <w:b/>
          <w:sz w:val="24"/>
          <w:szCs w:val="24"/>
          <w:u w:val="single"/>
        </w:rPr>
        <w:t>ΔΕΛΤΙΟ ΤΥΠΟΥ</w:t>
      </w:r>
    </w:p>
    <w:p w:rsidR="006F01A7" w:rsidRDefault="006F01A7" w:rsidP="006F01A7">
      <w:pPr>
        <w:jc w:val="center"/>
        <w:rPr>
          <w:rFonts w:ascii="Aka-Acid-Quinfo" w:hAnsi="Aka-Acid-Quinfo"/>
          <w:sz w:val="24"/>
          <w:szCs w:val="24"/>
        </w:rPr>
      </w:pPr>
    </w:p>
    <w:p w:rsidR="007B1619" w:rsidRPr="007B1619" w:rsidRDefault="007B1619" w:rsidP="007B1619">
      <w:pPr>
        <w:jc w:val="center"/>
        <w:rPr>
          <w:rFonts w:ascii="Arial" w:hAnsi="Arial" w:cs="Arial"/>
          <w:b/>
          <w:sz w:val="26"/>
          <w:szCs w:val="26"/>
        </w:rPr>
      </w:pPr>
      <w:r w:rsidRPr="007B1619">
        <w:rPr>
          <w:rFonts w:ascii="Arial" w:hAnsi="Arial" w:cs="Arial"/>
          <w:b/>
          <w:sz w:val="26"/>
          <w:szCs w:val="26"/>
        </w:rPr>
        <w:t>Να ανακληθεί το λουκέ</w:t>
      </w:r>
      <w:r>
        <w:rPr>
          <w:rFonts w:ascii="Arial" w:hAnsi="Arial" w:cs="Arial"/>
          <w:b/>
          <w:sz w:val="26"/>
          <w:szCs w:val="26"/>
        </w:rPr>
        <w:t>το</w:t>
      </w:r>
      <w:r>
        <w:rPr>
          <w:rFonts w:ascii="Arial" w:hAnsi="Arial" w:cs="Arial"/>
          <w:b/>
          <w:sz w:val="26"/>
          <w:szCs w:val="26"/>
        </w:rPr>
        <w:br/>
      </w:r>
      <w:r w:rsidRPr="007B1619">
        <w:rPr>
          <w:rFonts w:ascii="Arial" w:hAnsi="Arial" w:cs="Arial"/>
          <w:b/>
          <w:sz w:val="26"/>
          <w:szCs w:val="26"/>
        </w:rPr>
        <w:t xml:space="preserve">στο κατάστημα ΕΛΤΑ των </w:t>
      </w:r>
      <w:proofErr w:type="spellStart"/>
      <w:r w:rsidRPr="007B1619">
        <w:rPr>
          <w:rFonts w:ascii="Arial" w:hAnsi="Arial" w:cs="Arial"/>
          <w:b/>
          <w:sz w:val="26"/>
          <w:szCs w:val="26"/>
        </w:rPr>
        <w:t>Μουρνιών</w:t>
      </w:r>
      <w:proofErr w:type="spellEnd"/>
    </w:p>
    <w:p w:rsidR="007B1619" w:rsidRDefault="007B1619" w:rsidP="006F01A7">
      <w:pPr>
        <w:jc w:val="center"/>
        <w:rPr>
          <w:rFonts w:ascii="Aka-Acid-Quinfo" w:hAnsi="Aka-Acid-Quinfo"/>
          <w:sz w:val="24"/>
          <w:szCs w:val="24"/>
        </w:rPr>
      </w:pPr>
    </w:p>
    <w:p w:rsidR="007B1619" w:rsidRPr="007B1619" w:rsidRDefault="007B1619" w:rsidP="007B1619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Έπειτα από</w:t>
      </w:r>
      <w:r w:rsidRPr="007B1619">
        <w:rPr>
          <w:rFonts w:ascii="Arial" w:hAnsi="Arial" w:cs="Arial"/>
          <w:sz w:val="26"/>
          <w:szCs w:val="26"/>
        </w:rPr>
        <w:t xml:space="preserve"> το κλείσιμο του καταστήματος των ΕΛΤΑ στην </w:t>
      </w:r>
      <w:proofErr w:type="spellStart"/>
      <w:r w:rsidRPr="007B1619">
        <w:rPr>
          <w:rFonts w:ascii="Arial" w:hAnsi="Arial" w:cs="Arial"/>
          <w:sz w:val="26"/>
          <w:szCs w:val="26"/>
        </w:rPr>
        <w:t>Κάντανο</w:t>
      </w:r>
      <w:proofErr w:type="spellEnd"/>
      <w:r w:rsidRPr="007B1619">
        <w:rPr>
          <w:rFonts w:ascii="Arial" w:hAnsi="Arial" w:cs="Arial"/>
          <w:sz w:val="26"/>
          <w:szCs w:val="26"/>
        </w:rPr>
        <w:t xml:space="preserve">, εντελώς αιφνίδια και μετά τον χορό εκατομμυρίων που υποτίθεται πως έχει διατεθεί για την επιβίωση και τον εκσυγχρονισμό των ΕΛΤΑ, κλείνει και το κατάστημα των ΕΛΤΑ στις </w:t>
      </w:r>
      <w:proofErr w:type="spellStart"/>
      <w:r w:rsidRPr="007B1619">
        <w:rPr>
          <w:rFonts w:ascii="Arial" w:hAnsi="Arial" w:cs="Arial"/>
          <w:sz w:val="26"/>
          <w:szCs w:val="26"/>
        </w:rPr>
        <w:t>Μουρνιές</w:t>
      </w:r>
      <w:proofErr w:type="spellEnd"/>
      <w:r w:rsidRPr="007B1619">
        <w:rPr>
          <w:rFonts w:ascii="Arial" w:hAnsi="Arial" w:cs="Arial"/>
          <w:sz w:val="26"/>
          <w:szCs w:val="26"/>
        </w:rPr>
        <w:t xml:space="preserve"> με ειδοποίηση πέντε ημερών! Από την Δευτέρα 23 Οκτωβρίου παύει η συναλλακτική δραστηριότητα του καταστήματος χωρίς άλλη ενημέρωση και -αλίμονο- διαβούλευση.</w:t>
      </w:r>
    </w:p>
    <w:p w:rsidR="007B1619" w:rsidRPr="007B1619" w:rsidRDefault="007B1619" w:rsidP="007B1619">
      <w:pPr>
        <w:jc w:val="both"/>
        <w:rPr>
          <w:rFonts w:ascii="Arial" w:hAnsi="Arial" w:cs="Arial"/>
          <w:sz w:val="26"/>
          <w:szCs w:val="26"/>
        </w:rPr>
      </w:pPr>
      <w:r w:rsidRPr="007B1619">
        <w:rPr>
          <w:rFonts w:ascii="Arial" w:hAnsi="Arial" w:cs="Arial"/>
          <w:sz w:val="26"/>
          <w:szCs w:val="26"/>
        </w:rPr>
        <w:t>Η δημοτική κοινό</w:t>
      </w:r>
      <w:r>
        <w:rPr>
          <w:rFonts w:ascii="Arial" w:hAnsi="Arial" w:cs="Arial"/>
          <w:sz w:val="26"/>
          <w:szCs w:val="26"/>
        </w:rPr>
        <w:t xml:space="preserve">τητα </w:t>
      </w:r>
      <w:proofErr w:type="spellStart"/>
      <w:r>
        <w:rPr>
          <w:rFonts w:ascii="Arial" w:hAnsi="Arial" w:cs="Arial"/>
          <w:sz w:val="26"/>
          <w:szCs w:val="26"/>
        </w:rPr>
        <w:t>Μουρνιών</w:t>
      </w:r>
      <w:proofErr w:type="spellEnd"/>
      <w:r>
        <w:rPr>
          <w:rFonts w:ascii="Arial" w:hAnsi="Arial" w:cs="Arial"/>
          <w:sz w:val="26"/>
          <w:szCs w:val="26"/>
        </w:rPr>
        <w:t xml:space="preserve"> και οι δημότες των</w:t>
      </w:r>
      <w:r w:rsidRPr="007B1619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Δημοτικών</w:t>
      </w:r>
      <w:r w:rsidRPr="007B1619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Ενοτήτων</w:t>
      </w:r>
      <w:r w:rsidRPr="007B1619">
        <w:rPr>
          <w:rFonts w:ascii="Arial" w:hAnsi="Arial" w:cs="Arial"/>
          <w:sz w:val="26"/>
          <w:szCs w:val="26"/>
        </w:rPr>
        <w:t xml:space="preserve"> Ελ. Βενιζέλου, </w:t>
      </w:r>
      <w:proofErr w:type="spellStart"/>
      <w:r w:rsidRPr="007B1619">
        <w:rPr>
          <w:rFonts w:ascii="Arial" w:hAnsi="Arial" w:cs="Arial"/>
          <w:sz w:val="26"/>
          <w:szCs w:val="26"/>
        </w:rPr>
        <w:t>Κεραμιών</w:t>
      </w:r>
      <w:proofErr w:type="spellEnd"/>
      <w:r w:rsidRPr="007B1619">
        <w:rPr>
          <w:rFonts w:ascii="Arial" w:hAnsi="Arial" w:cs="Arial"/>
          <w:sz w:val="26"/>
          <w:szCs w:val="26"/>
        </w:rPr>
        <w:t xml:space="preserve"> αλλά και Θερίσου, διαμαρτύρονται έντονα, αφού το κατάστημα εξυπηρετούσε πολλούς πολίτες, ιδιαίτερα συνταξιούχους και επιχειρηματίες, </w:t>
      </w:r>
      <w:r>
        <w:rPr>
          <w:rFonts w:ascii="Arial" w:hAnsi="Arial" w:cs="Arial"/>
          <w:sz w:val="26"/>
          <w:szCs w:val="26"/>
        </w:rPr>
        <w:t>καθώς και το Νοσοκομείο και</w:t>
      </w:r>
      <w:r w:rsidRPr="007B1619">
        <w:rPr>
          <w:rFonts w:ascii="Arial" w:hAnsi="Arial" w:cs="Arial"/>
          <w:sz w:val="26"/>
          <w:szCs w:val="26"/>
        </w:rPr>
        <w:t xml:space="preserve"> τη ΔΕΗ, εξυπηρετούμενοι οι οποίοι θα πρέπει </w:t>
      </w:r>
      <w:r>
        <w:rPr>
          <w:rFonts w:ascii="Arial" w:hAnsi="Arial" w:cs="Arial"/>
          <w:sz w:val="26"/>
          <w:szCs w:val="26"/>
        </w:rPr>
        <w:t xml:space="preserve">πλέον </w:t>
      </w:r>
      <w:r w:rsidRPr="007B1619">
        <w:rPr>
          <w:rFonts w:ascii="Arial" w:hAnsi="Arial" w:cs="Arial"/>
          <w:sz w:val="26"/>
          <w:szCs w:val="26"/>
        </w:rPr>
        <w:t>να μετακινούνται και να ψάχνουν αενάως δυσεύρετες θέσεις στάθμευσης στο κέντρο της πόλης, για να χρησιμοποιούν μια απαραίτητη υπηρεσία.</w:t>
      </w:r>
    </w:p>
    <w:p w:rsidR="007B1619" w:rsidRPr="007B1619" w:rsidRDefault="007B1619" w:rsidP="007B1619">
      <w:pPr>
        <w:jc w:val="both"/>
        <w:rPr>
          <w:rFonts w:ascii="Arial" w:hAnsi="Arial" w:cs="Arial"/>
          <w:sz w:val="26"/>
          <w:szCs w:val="26"/>
        </w:rPr>
      </w:pPr>
      <w:r w:rsidRPr="007B1619">
        <w:rPr>
          <w:rFonts w:ascii="Arial" w:hAnsi="Arial" w:cs="Arial"/>
          <w:sz w:val="26"/>
          <w:szCs w:val="26"/>
        </w:rPr>
        <w:t xml:space="preserve">Το επιχείρημα ότι υπάρχουν άλλα καταστήματα σε μικρή χιλιομετρική απόσταση ευσταθεί μόνο για εκείνους που μετρούν τις ανάγκες των ανθρώπων μονόπλευρα, αφού </w:t>
      </w:r>
      <w:proofErr w:type="spellStart"/>
      <w:r w:rsidRPr="007B1619">
        <w:rPr>
          <w:rFonts w:ascii="Arial" w:hAnsi="Arial" w:cs="Arial"/>
          <w:sz w:val="26"/>
          <w:szCs w:val="26"/>
        </w:rPr>
        <w:t>καί</w:t>
      </w:r>
      <w:proofErr w:type="spellEnd"/>
      <w:r w:rsidRPr="007B1619">
        <w:rPr>
          <w:rFonts w:ascii="Arial" w:hAnsi="Arial" w:cs="Arial"/>
          <w:sz w:val="26"/>
          <w:szCs w:val="26"/>
        </w:rPr>
        <w:t xml:space="preserve"> ο πληθυσμός που εξυπηρετείται από το κατάστημα </w:t>
      </w:r>
      <w:proofErr w:type="spellStart"/>
      <w:r w:rsidRPr="007B1619">
        <w:rPr>
          <w:rFonts w:ascii="Arial" w:hAnsi="Arial" w:cs="Arial"/>
          <w:sz w:val="26"/>
          <w:szCs w:val="26"/>
        </w:rPr>
        <w:t>Μουρνιών</w:t>
      </w:r>
      <w:proofErr w:type="spellEnd"/>
      <w:r w:rsidRPr="007B1619">
        <w:rPr>
          <w:rFonts w:ascii="Arial" w:hAnsi="Arial" w:cs="Arial"/>
          <w:sz w:val="26"/>
          <w:szCs w:val="26"/>
        </w:rPr>
        <w:t xml:space="preserve"> είναι μεγάλος, και η πρόσβαση στα εναπομείναντα καταστήματα είναι πολύ δύσκολη, λόγω της ασφυκτικής έλλειψης θέσεων στάθμευσης.</w:t>
      </w:r>
    </w:p>
    <w:p w:rsidR="007B1619" w:rsidRPr="007B1619" w:rsidRDefault="007B1619" w:rsidP="007B1619">
      <w:pPr>
        <w:jc w:val="both"/>
        <w:rPr>
          <w:rFonts w:ascii="Arial" w:hAnsi="Arial" w:cs="Arial"/>
          <w:sz w:val="26"/>
          <w:szCs w:val="26"/>
        </w:rPr>
      </w:pPr>
      <w:r w:rsidRPr="007B1619">
        <w:rPr>
          <w:rFonts w:ascii="Arial" w:hAnsi="Arial" w:cs="Arial"/>
          <w:sz w:val="26"/>
          <w:szCs w:val="26"/>
        </w:rPr>
        <w:t xml:space="preserve">Το επιχείρημα ότι το κατάστημα είναι ζημιογόνο, αφενός δεν </w:t>
      </w:r>
      <w:proofErr w:type="spellStart"/>
      <w:r w:rsidRPr="007B1619">
        <w:rPr>
          <w:rFonts w:ascii="Arial" w:hAnsi="Arial" w:cs="Arial"/>
          <w:sz w:val="26"/>
          <w:szCs w:val="26"/>
        </w:rPr>
        <w:t>στοιχειοθετείται</w:t>
      </w:r>
      <w:proofErr w:type="spellEnd"/>
      <w:r w:rsidRPr="007B1619">
        <w:rPr>
          <w:rFonts w:ascii="Arial" w:hAnsi="Arial" w:cs="Arial"/>
          <w:sz w:val="26"/>
          <w:szCs w:val="26"/>
        </w:rPr>
        <w:t>, αφετέρου και κυρίως δεν μπορεί να αποτελεί το μόνο κριτήριο: δεν μπαίνουν όλα στη ζυγαριά με τα κέρδη και τις ζημιές. Προτεραιότητα έχουν οι ανάγκες της τοπικής κοινωνίας, των ανθρώπων.</w:t>
      </w:r>
    </w:p>
    <w:p w:rsidR="007B1619" w:rsidRPr="007B1619" w:rsidRDefault="007B1619" w:rsidP="007B1619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Εν τω μεταξύ</w:t>
      </w:r>
      <w:r w:rsidRPr="007B1619">
        <w:rPr>
          <w:rFonts w:ascii="Arial" w:hAnsi="Arial" w:cs="Arial"/>
          <w:sz w:val="26"/>
          <w:szCs w:val="26"/>
        </w:rPr>
        <w:t>, το βιαστικό και αναιτιολόγητο λουκέτο δημιουργεί εύλογα ερωτήματα:</w:t>
      </w:r>
    </w:p>
    <w:p w:rsidR="007B1619" w:rsidRPr="007B1619" w:rsidRDefault="007B1619" w:rsidP="007B1619">
      <w:pPr>
        <w:jc w:val="both"/>
        <w:rPr>
          <w:rFonts w:ascii="Arial" w:hAnsi="Arial" w:cs="Arial"/>
          <w:sz w:val="26"/>
          <w:szCs w:val="26"/>
        </w:rPr>
      </w:pPr>
      <w:r w:rsidRPr="007B1619">
        <w:rPr>
          <w:rFonts w:ascii="Arial" w:hAnsi="Arial" w:cs="Arial"/>
          <w:sz w:val="26"/>
          <w:szCs w:val="26"/>
        </w:rPr>
        <w:t>Οι τέσσερ</w:t>
      </w:r>
      <w:r>
        <w:rPr>
          <w:rFonts w:ascii="Arial" w:hAnsi="Arial" w:cs="Arial"/>
          <w:sz w:val="26"/>
          <w:szCs w:val="26"/>
        </w:rPr>
        <w:t>ις εργαζόμενοι του καταστήματος</w:t>
      </w:r>
      <w:r w:rsidRPr="007B1619">
        <w:rPr>
          <w:rFonts w:ascii="Arial" w:hAnsi="Arial" w:cs="Arial"/>
          <w:sz w:val="26"/>
          <w:szCs w:val="26"/>
        </w:rPr>
        <w:t xml:space="preserve"> θα συνεχίσουν να αμείβονται. Συνεπώς με ποια δικαιολόγηση, που δεν κρίνεται καν απαραίτητο να κοινοποιηθεί στους πολίτες, </w:t>
      </w:r>
      <w:proofErr w:type="spellStart"/>
      <w:r w:rsidRPr="007B1619">
        <w:rPr>
          <w:rFonts w:ascii="Arial" w:hAnsi="Arial" w:cs="Arial"/>
          <w:sz w:val="26"/>
          <w:szCs w:val="26"/>
        </w:rPr>
        <w:t>στοιχειοθετείται</w:t>
      </w:r>
      <w:proofErr w:type="spellEnd"/>
      <w:r w:rsidRPr="007B1619">
        <w:rPr>
          <w:rFonts w:ascii="Arial" w:hAnsi="Arial" w:cs="Arial"/>
          <w:sz w:val="26"/>
          <w:szCs w:val="26"/>
        </w:rPr>
        <w:t xml:space="preserve"> το κλείσιμο του καταστήματος;</w:t>
      </w:r>
    </w:p>
    <w:p w:rsidR="007B1619" w:rsidRPr="007B1619" w:rsidRDefault="007B1619" w:rsidP="007B1619">
      <w:pPr>
        <w:jc w:val="both"/>
        <w:rPr>
          <w:rFonts w:ascii="Arial" w:hAnsi="Arial" w:cs="Arial"/>
          <w:sz w:val="26"/>
          <w:szCs w:val="26"/>
        </w:rPr>
      </w:pPr>
      <w:r w:rsidRPr="007B1619">
        <w:rPr>
          <w:rFonts w:ascii="Arial" w:hAnsi="Arial" w:cs="Arial"/>
          <w:sz w:val="26"/>
          <w:szCs w:val="26"/>
        </w:rPr>
        <w:t xml:space="preserve">Η δημοτική και περιφερειακή αρχή γνώριζαν για το κλείσιμο του καταστήματος, που επελέγη να κοινοποιηθεί την </w:t>
      </w:r>
      <w:proofErr w:type="spellStart"/>
      <w:r w:rsidRPr="007B1619">
        <w:rPr>
          <w:rFonts w:ascii="Arial" w:hAnsi="Arial" w:cs="Arial"/>
          <w:sz w:val="26"/>
          <w:szCs w:val="26"/>
        </w:rPr>
        <w:t>επαύριο</w:t>
      </w:r>
      <w:proofErr w:type="spellEnd"/>
      <w:r w:rsidRPr="007B1619">
        <w:rPr>
          <w:rFonts w:ascii="Arial" w:hAnsi="Arial" w:cs="Arial"/>
          <w:sz w:val="26"/>
          <w:szCs w:val="26"/>
        </w:rPr>
        <w:t xml:space="preserve"> των </w:t>
      </w:r>
      <w:proofErr w:type="spellStart"/>
      <w:r w:rsidRPr="007B1619">
        <w:rPr>
          <w:rFonts w:ascii="Arial" w:hAnsi="Arial" w:cs="Arial"/>
          <w:sz w:val="26"/>
          <w:szCs w:val="26"/>
        </w:rPr>
        <w:t>αυτοδιοικητικών</w:t>
      </w:r>
      <w:proofErr w:type="spellEnd"/>
      <w:r w:rsidRPr="007B1619">
        <w:rPr>
          <w:rFonts w:ascii="Arial" w:hAnsi="Arial" w:cs="Arial"/>
          <w:sz w:val="26"/>
          <w:szCs w:val="26"/>
        </w:rPr>
        <w:t xml:space="preserve"> εκλογών και όχι νωρίτερα;</w:t>
      </w:r>
    </w:p>
    <w:p w:rsidR="007B1619" w:rsidRPr="007B1619" w:rsidRDefault="007B1619" w:rsidP="007B1619">
      <w:pPr>
        <w:jc w:val="both"/>
        <w:rPr>
          <w:rFonts w:ascii="Arial" w:hAnsi="Arial" w:cs="Arial"/>
          <w:sz w:val="26"/>
          <w:szCs w:val="26"/>
        </w:rPr>
      </w:pPr>
      <w:r w:rsidRPr="007B1619">
        <w:rPr>
          <w:rFonts w:ascii="Arial" w:hAnsi="Arial" w:cs="Arial"/>
          <w:sz w:val="26"/>
          <w:szCs w:val="26"/>
        </w:rPr>
        <w:t>Αν γνώριζαν, τι κινήσεις έκαναν για να την αποτρέψουν και αν όχι, τι κινήσεις προτίθενται να κάνουν τώρα που αιφνιδίως κοινοποιείται στους άμεσα ενδιαφερόμενους, τους πολίτες; Οι δηλώσεις δεν αρκούν.</w:t>
      </w:r>
    </w:p>
    <w:p w:rsidR="00F870FD" w:rsidRPr="007B1619" w:rsidRDefault="007B1619" w:rsidP="007B1619">
      <w:pPr>
        <w:jc w:val="both"/>
        <w:rPr>
          <w:rFonts w:ascii="Arial" w:hAnsi="Arial" w:cs="Arial"/>
          <w:sz w:val="26"/>
          <w:szCs w:val="26"/>
        </w:rPr>
      </w:pPr>
      <w:r w:rsidRPr="007B1619">
        <w:rPr>
          <w:rFonts w:ascii="Arial" w:hAnsi="Arial" w:cs="Arial"/>
          <w:sz w:val="26"/>
          <w:szCs w:val="26"/>
        </w:rPr>
        <w:t xml:space="preserve">Η Δημοτική Κίνηση «Όνειρο είναι τα Χανιά» δηλώνει παρούσα στο πλευρό των δημοτών, στηρίζει τη διαμαρτυρία τους και καλεί τις αρχές του τόπου από θέση ευθύνης να ασκήσουν την πολιτική </w:t>
      </w:r>
      <w:r>
        <w:rPr>
          <w:rFonts w:ascii="Arial" w:hAnsi="Arial" w:cs="Arial"/>
          <w:sz w:val="26"/>
          <w:szCs w:val="26"/>
        </w:rPr>
        <w:t>δύναμη</w:t>
      </w:r>
      <w:r w:rsidRPr="007B1619">
        <w:rPr>
          <w:rFonts w:ascii="Arial" w:hAnsi="Arial" w:cs="Arial"/>
          <w:sz w:val="26"/>
          <w:szCs w:val="26"/>
        </w:rPr>
        <w:t xml:space="preserve"> που διαθέτουν για να ανατραπεί αυτή η αναιτιολόγητη και επιζήμια για τους δημότες απόφαση.</w:t>
      </w:r>
    </w:p>
    <w:sectPr w:rsidR="00F870FD" w:rsidRPr="007B1619" w:rsidSect="00C40FC5">
      <w:pgSz w:w="11906" w:h="16838"/>
      <w:pgMar w:top="1440" w:right="1800" w:bottom="1440" w:left="1800" w:header="708" w:footer="708" w:gutter="0"/>
      <w:pgBorders w:offsetFrom="page">
        <w:top w:val="dotDash" w:sz="4" w:space="24" w:color="0070C0"/>
        <w:left w:val="dotDash" w:sz="4" w:space="24" w:color="0070C0"/>
        <w:bottom w:val="dotDash" w:sz="4" w:space="24" w:color="0070C0"/>
        <w:right w:val="dotDash" w:sz="4" w:space="24" w:color="0070C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ka-Acid-Quinfo">
    <w:altName w:val="Times New Roman"/>
    <w:charset w:val="A1"/>
    <w:family w:val="auto"/>
    <w:pitch w:val="variable"/>
    <w:sig w:usb0="00000001" w:usb1="0000000A" w:usb2="00000000" w:usb3="00000000" w:csb0="00000119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1A7"/>
    <w:rsid w:val="00135531"/>
    <w:rsid w:val="00495442"/>
    <w:rsid w:val="005032E1"/>
    <w:rsid w:val="006F01A7"/>
    <w:rsid w:val="007B1619"/>
    <w:rsid w:val="00C40FC5"/>
    <w:rsid w:val="00D622F8"/>
    <w:rsid w:val="00F12268"/>
    <w:rsid w:val="00F87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CE7A54-49DE-4DE8-8AB1-B9F8D87A7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62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6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4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5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7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8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15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391</Words>
  <Characters>2113</Characters>
  <Application>Microsoft Office Word</Application>
  <DocSecurity>0</DocSecurity>
  <Lines>17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ERT Chania</cp:lastModifiedBy>
  <cp:revision>2</cp:revision>
  <dcterms:created xsi:type="dcterms:W3CDTF">2023-10-19T13:46:00Z</dcterms:created>
  <dcterms:modified xsi:type="dcterms:W3CDTF">2023-10-19T13:46:00Z</dcterms:modified>
</cp:coreProperties>
</file>