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33" w:rsidRPr="00236157" w:rsidRDefault="002C4E33" w:rsidP="002C4E33">
      <w:pPr>
        <w:jc w:val="center"/>
        <w:rPr>
          <w:rFonts w:asciiTheme="minorHAnsi" w:hAnsiTheme="minorHAnsi"/>
          <w:b/>
          <w:sz w:val="44"/>
          <w:szCs w:val="44"/>
        </w:rPr>
      </w:pPr>
      <w:r w:rsidRPr="00236157">
        <w:rPr>
          <w:rFonts w:asciiTheme="minorHAnsi" w:hAnsiTheme="minorHAnsi"/>
          <w:b/>
          <w:sz w:val="44"/>
          <w:szCs w:val="44"/>
        </w:rPr>
        <w:t>ΔΕΛΤΙΟ ΤΥΠΟΥ</w:t>
      </w:r>
    </w:p>
    <w:p w:rsidR="002C4E33" w:rsidRPr="00236157" w:rsidRDefault="002C4E33" w:rsidP="002C4E33">
      <w:pPr>
        <w:pStyle w:val="2"/>
        <w:spacing w:before="0"/>
        <w:jc w:val="center"/>
        <w:rPr>
          <w:rStyle w:val="a5"/>
          <w:rFonts w:asciiTheme="minorHAnsi" w:hAnsiTheme="minorHAnsi"/>
          <w:i w:val="0"/>
          <w:snapToGrid w:val="0"/>
          <w:sz w:val="20"/>
          <w:szCs w:val="20"/>
        </w:rPr>
      </w:pPr>
      <w:r w:rsidRPr="00236157">
        <w:rPr>
          <w:rStyle w:val="a5"/>
          <w:rFonts w:asciiTheme="minorHAnsi" w:hAnsiTheme="minorHAnsi"/>
          <w:snapToGrid w:val="0"/>
          <w:sz w:val="20"/>
          <w:szCs w:val="20"/>
        </w:rPr>
        <w:t>ΓΙΑ ΤΟΥΣ ΣΥΝΤΑΚΤΕΣ ΠΟΛΙΤΙΣΤΙΚΩΝ ΚΑΙ ΚΟΙΝΩΝΙΚΩΝ ΘΕΜΑΤΩΝ</w:t>
      </w:r>
    </w:p>
    <w:p w:rsidR="002C4E33" w:rsidRPr="00236157" w:rsidRDefault="002C4E33" w:rsidP="002C4E33">
      <w:pPr>
        <w:spacing w:before="100" w:beforeAutospacing="1" w:after="100" w:afterAutospacing="1"/>
        <w:jc w:val="center"/>
        <w:rPr>
          <w:rFonts w:asciiTheme="minorHAnsi" w:hAnsiTheme="minorHAnsi"/>
          <w:b/>
          <w:spacing w:val="2"/>
          <w:sz w:val="28"/>
          <w:szCs w:val="28"/>
        </w:rPr>
      </w:pPr>
      <w:r w:rsidRPr="00236157">
        <w:rPr>
          <w:rFonts w:asciiTheme="minorHAnsi" w:hAnsiTheme="minorHAnsi"/>
          <w:b/>
          <w:noProof/>
          <w:spacing w:val="2"/>
          <w:sz w:val="28"/>
          <w:szCs w:val="28"/>
        </w:rPr>
        <w:drawing>
          <wp:inline distT="0" distB="0" distL="0" distR="0">
            <wp:extent cx="4479316" cy="985310"/>
            <wp:effectExtent l="19050" t="0" r="0" b="0"/>
            <wp:docPr id="6" name="Εικόνα 1" descr="C:\Users\Office\Desktop\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CONTACT.jpg"/>
                    <pic:cNvPicPr>
                      <a:picLocks noChangeAspect="1" noChangeArrowheads="1"/>
                    </pic:cNvPicPr>
                  </pic:nvPicPr>
                  <pic:blipFill>
                    <a:blip r:embed="rId5" cstate="print"/>
                    <a:srcRect/>
                    <a:stretch>
                      <a:fillRect/>
                    </a:stretch>
                  </pic:blipFill>
                  <pic:spPr bwMode="auto">
                    <a:xfrm>
                      <a:off x="0" y="0"/>
                      <a:ext cx="4491854" cy="988068"/>
                    </a:xfrm>
                    <a:prstGeom prst="rect">
                      <a:avLst/>
                    </a:prstGeom>
                    <a:noFill/>
                    <a:ln w="9525">
                      <a:noFill/>
                      <a:miter lim="800000"/>
                      <a:headEnd/>
                      <a:tailEnd/>
                    </a:ln>
                  </pic:spPr>
                </pic:pic>
              </a:graphicData>
            </a:graphic>
          </wp:inline>
        </w:drawing>
      </w:r>
    </w:p>
    <w:p w:rsidR="0022182B" w:rsidRPr="00B52471" w:rsidRDefault="0022182B" w:rsidP="0022182B">
      <w:pPr>
        <w:jc w:val="both"/>
        <w:rPr>
          <w:rFonts w:asciiTheme="minorHAnsi" w:hAnsiTheme="minorHAnsi"/>
          <w:color w:val="FF0000"/>
          <w:sz w:val="20"/>
          <w:szCs w:val="20"/>
        </w:rPr>
      </w:pPr>
    </w:p>
    <w:p w:rsidR="00C216FB" w:rsidRDefault="00C216FB" w:rsidP="00C216FB">
      <w:pPr>
        <w:tabs>
          <w:tab w:val="left" w:pos="2520"/>
        </w:tabs>
        <w:jc w:val="center"/>
        <w:rPr>
          <w:rFonts w:asciiTheme="minorHAnsi" w:hAnsiTheme="minorHAnsi"/>
          <w:b/>
          <w:iCs/>
          <w:sz w:val="44"/>
          <w:szCs w:val="44"/>
        </w:rPr>
      </w:pPr>
      <w:r w:rsidRPr="001F6D0F">
        <w:rPr>
          <w:rFonts w:asciiTheme="minorHAnsi" w:hAnsiTheme="minorHAnsi"/>
          <w:b/>
          <w:iCs/>
          <w:sz w:val="44"/>
          <w:szCs w:val="44"/>
        </w:rPr>
        <w:t>1</w:t>
      </w:r>
      <w:r>
        <w:rPr>
          <w:rFonts w:asciiTheme="minorHAnsi" w:hAnsiTheme="minorHAnsi"/>
          <w:b/>
          <w:iCs/>
          <w:sz w:val="44"/>
          <w:szCs w:val="44"/>
        </w:rPr>
        <w:t>6</w:t>
      </w:r>
      <w:r w:rsidRPr="001F6D0F">
        <w:rPr>
          <w:rFonts w:asciiTheme="minorHAnsi" w:hAnsiTheme="minorHAnsi"/>
          <w:b/>
          <w:iCs/>
          <w:sz w:val="44"/>
          <w:szCs w:val="44"/>
          <w:vertAlign w:val="superscript"/>
        </w:rPr>
        <w:t>ο</w:t>
      </w:r>
      <w:r w:rsidRPr="001F6D0F">
        <w:rPr>
          <w:rFonts w:asciiTheme="minorHAnsi" w:hAnsiTheme="minorHAnsi"/>
          <w:b/>
          <w:iCs/>
          <w:sz w:val="44"/>
          <w:szCs w:val="44"/>
        </w:rPr>
        <w:t xml:space="preserve"> Φεστιβάλ Κλασικής Μουσικής στην Ξάνθη</w:t>
      </w:r>
    </w:p>
    <w:p w:rsidR="00C216FB" w:rsidRDefault="00E35081" w:rsidP="00C216FB">
      <w:pPr>
        <w:jc w:val="center"/>
        <w:rPr>
          <w:rFonts w:eastAsia="Georgia"/>
          <w:b/>
          <w:color w:val="1F497D" w:themeColor="text2"/>
          <w:sz w:val="32"/>
          <w:szCs w:val="32"/>
        </w:rPr>
      </w:pPr>
      <w:r w:rsidRPr="00C216FB">
        <w:rPr>
          <w:rFonts w:eastAsia="Georgia"/>
          <w:b/>
          <w:color w:val="1F497D" w:themeColor="text2"/>
          <w:sz w:val="32"/>
          <w:szCs w:val="32"/>
        </w:rPr>
        <w:t>Απρίλιο</w:t>
      </w:r>
      <w:r>
        <w:rPr>
          <w:rFonts w:eastAsia="Georgia"/>
          <w:b/>
          <w:color w:val="1F497D" w:themeColor="text2"/>
          <w:sz w:val="32"/>
          <w:szCs w:val="32"/>
        </w:rPr>
        <w:t>ς</w:t>
      </w:r>
      <w:r w:rsidR="00C216FB" w:rsidRPr="00C216FB">
        <w:rPr>
          <w:rFonts w:eastAsia="Georgia"/>
          <w:b/>
          <w:color w:val="1F497D" w:themeColor="text2"/>
          <w:sz w:val="32"/>
          <w:szCs w:val="32"/>
        </w:rPr>
        <w:t xml:space="preserve"> 2022</w:t>
      </w:r>
    </w:p>
    <w:p w:rsidR="00C216FB" w:rsidRDefault="00C216FB" w:rsidP="00C216FB">
      <w:pPr>
        <w:jc w:val="center"/>
        <w:rPr>
          <w:rFonts w:eastAsia="Georgia"/>
          <w:b/>
          <w:color w:val="1F497D" w:themeColor="text2"/>
          <w:sz w:val="32"/>
          <w:szCs w:val="32"/>
        </w:rPr>
      </w:pPr>
    </w:p>
    <w:p w:rsidR="00C216FB" w:rsidRPr="001F6D0F" w:rsidRDefault="00C216FB" w:rsidP="00C216FB">
      <w:pPr>
        <w:tabs>
          <w:tab w:val="left" w:pos="2520"/>
        </w:tabs>
        <w:jc w:val="center"/>
        <w:rPr>
          <w:rFonts w:asciiTheme="minorHAnsi" w:hAnsiTheme="minorHAnsi"/>
          <w:b/>
          <w:sz w:val="44"/>
          <w:szCs w:val="44"/>
        </w:rPr>
      </w:pPr>
      <w:r w:rsidRPr="00C216FB">
        <w:rPr>
          <w:rFonts w:asciiTheme="minorHAnsi" w:hAnsiTheme="minorHAnsi"/>
          <w:b/>
          <w:noProof/>
          <w:sz w:val="44"/>
          <w:szCs w:val="44"/>
        </w:rPr>
        <w:drawing>
          <wp:inline distT="0" distB="0" distL="0" distR="0">
            <wp:extent cx="2943225" cy="1092627"/>
            <wp:effectExtent l="19050" t="0" r="9525" b="0"/>
            <wp:docPr id="5" name="Εικόνα 5" descr="F:\000 program 2018\3. ΜΑΡΤΙΟΣ\2 Festival\ΔΤ παρουσιασεις\το φεστιβά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000 program 2018\3. ΜΑΡΤΙΟΣ\2 Festival\ΔΤ παρουσιασεις\το φεστιβάλ 1.jpg"/>
                    <pic:cNvPicPr>
                      <a:picLocks noChangeAspect="1" noChangeArrowheads="1"/>
                    </pic:cNvPicPr>
                  </pic:nvPicPr>
                  <pic:blipFill>
                    <a:blip r:embed="rId6" cstate="print"/>
                    <a:srcRect/>
                    <a:stretch>
                      <a:fillRect/>
                    </a:stretch>
                  </pic:blipFill>
                  <pic:spPr bwMode="auto">
                    <a:xfrm>
                      <a:off x="0" y="0"/>
                      <a:ext cx="2943225" cy="1092627"/>
                    </a:xfrm>
                    <a:prstGeom prst="rect">
                      <a:avLst/>
                    </a:prstGeom>
                    <a:ln>
                      <a:noFill/>
                    </a:ln>
                    <a:effectLst>
                      <a:softEdge rad="112500"/>
                    </a:effectLst>
                  </pic:spPr>
                </pic:pic>
              </a:graphicData>
            </a:graphic>
          </wp:inline>
        </w:drawing>
      </w:r>
      <w:r w:rsidR="00A12F3D">
        <w:rPr>
          <w:rFonts w:asciiTheme="minorHAnsi" w:hAnsiTheme="minorHAnsi"/>
          <w:b/>
          <w:noProof/>
          <w:sz w:val="44"/>
          <w:szCs w:val="44"/>
        </w:rPr>
        <w:drawing>
          <wp:inline distT="0" distB="0" distL="0" distR="0">
            <wp:extent cx="1808688" cy="1285490"/>
            <wp:effectExtent l="19050" t="0" r="1062" b="0"/>
            <wp:docPr id="1" name="Εικόνα 1" descr="C:\Users\Office\Desktop\70XRONIA ΦΕ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70XRONIA ΦΕΞ.png"/>
                    <pic:cNvPicPr>
                      <a:picLocks noChangeAspect="1" noChangeArrowheads="1"/>
                    </pic:cNvPicPr>
                  </pic:nvPicPr>
                  <pic:blipFill>
                    <a:blip r:embed="rId7" cstate="print"/>
                    <a:srcRect/>
                    <a:stretch>
                      <a:fillRect/>
                    </a:stretch>
                  </pic:blipFill>
                  <pic:spPr bwMode="auto">
                    <a:xfrm>
                      <a:off x="0" y="0"/>
                      <a:ext cx="1809467" cy="1286044"/>
                    </a:xfrm>
                    <a:prstGeom prst="rect">
                      <a:avLst/>
                    </a:prstGeom>
                    <a:noFill/>
                    <a:ln w="9525">
                      <a:noFill/>
                      <a:miter lim="800000"/>
                      <a:headEnd/>
                      <a:tailEnd/>
                    </a:ln>
                  </pic:spPr>
                </pic:pic>
              </a:graphicData>
            </a:graphic>
          </wp:inline>
        </w:drawing>
      </w:r>
    </w:p>
    <w:p w:rsidR="00C216FB" w:rsidRDefault="00C216FB" w:rsidP="00C216FB">
      <w:pPr>
        <w:jc w:val="center"/>
        <w:rPr>
          <w:bCs/>
          <w:i/>
        </w:rPr>
      </w:pPr>
    </w:p>
    <w:p w:rsidR="00C216FB" w:rsidRPr="005000D7" w:rsidRDefault="00C216FB" w:rsidP="00C216FB">
      <w:pPr>
        <w:jc w:val="center"/>
        <w:rPr>
          <w:bCs/>
          <w:i/>
        </w:rPr>
      </w:pPr>
    </w:p>
    <w:p w:rsidR="00C216FB" w:rsidRPr="00EF2948" w:rsidRDefault="00C216FB" w:rsidP="00C216FB">
      <w:pPr>
        <w:spacing w:line="276" w:lineRule="auto"/>
        <w:jc w:val="both"/>
        <w:rPr>
          <w:rFonts w:asciiTheme="minorHAnsi" w:hAnsiTheme="minorHAnsi"/>
          <w:sz w:val="22"/>
          <w:szCs w:val="22"/>
        </w:rPr>
      </w:pPr>
      <w:r w:rsidRPr="00EF2948">
        <w:rPr>
          <w:rFonts w:asciiTheme="minorHAnsi" w:hAnsiTheme="minorHAnsi"/>
          <w:sz w:val="22"/>
          <w:szCs w:val="22"/>
        </w:rPr>
        <w:t xml:space="preserve">Στο πλαίσιο των πολιτιστικών και εκπαιδευτικών της δράσεων, η </w:t>
      </w:r>
      <w:r w:rsidRPr="00EF2948">
        <w:rPr>
          <w:rFonts w:asciiTheme="minorHAnsi" w:hAnsiTheme="minorHAnsi"/>
          <w:b/>
          <w:sz w:val="22"/>
          <w:szCs w:val="22"/>
        </w:rPr>
        <w:t>Φιλοπρόοδη Ένωση Ξάνθης</w:t>
      </w:r>
      <w:r w:rsidRPr="00EF2948">
        <w:rPr>
          <w:rFonts w:asciiTheme="minorHAnsi" w:hAnsiTheme="minorHAnsi"/>
          <w:sz w:val="22"/>
          <w:szCs w:val="22"/>
        </w:rPr>
        <w:t xml:space="preserve">  σε  συνεργασία με το τμήμα μουσικών σπουδών του </w:t>
      </w:r>
      <w:r w:rsidRPr="00EF2948">
        <w:rPr>
          <w:rFonts w:asciiTheme="minorHAnsi" w:hAnsiTheme="minorHAnsi"/>
          <w:b/>
          <w:sz w:val="22"/>
          <w:szCs w:val="22"/>
        </w:rPr>
        <w:t xml:space="preserve">Ιονίου Πανεπιστημίου </w:t>
      </w:r>
      <w:r w:rsidRPr="00EF2948">
        <w:rPr>
          <w:rFonts w:asciiTheme="minorHAnsi" w:hAnsiTheme="minorHAnsi"/>
          <w:sz w:val="22"/>
          <w:szCs w:val="22"/>
        </w:rPr>
        <w:t>και της</w:t>
      </w:r>
      <w:r w:rsidRPr="00EF2948">
        <w:rPr>
          <w:rFonts w:asciiTheme="minorHAnsi" w:hAnsiTheme="minorHAnsi"/>
          <w:b/>
          <w:sz w:val="22"/>
          <w:szCs w:val="22"/>
        </w:rPr>
        <w:t xml:space="preserve"> Περιφερειακής ενότητας Ξάνθης,</w:t>
      </w:r>
      <w:r w:rsidRPr="00EF2948">
        <w:rPr>
          <w:rFonts w:asciiTheme="minorHAnsi" w:hAnsiTheme="minorHAnsi"/>
          <w:sz w:val="22"/>
          <w:szCs w:val="22"/>
        </w:rPr>
        <w:t xml:space="preserve">  οργανώνει στην Ξάνθη από τις </w:t>
      </w:r>
      <w:r w:rsidRPr="00EF2948">
        <w:rPr>
          <w:rFonts w:asciiTheme="minorHAnsi" w:hAnsiTheme="minorHAnsi"/>
          <w:b/>
          <w:sz w:val="22"/>
          <w:szCs w:val="22"/>
        </w:rPr>
        <w:t xml:space="preserve">1 έως και 17 Απριλίου 2022 </w:t>
      </w:r>
      <w:r w:rsidRPr="00EF2948">
        <w:rPr>
          <w:rFonts w:asciiTheme="minorHAnsi" w:hAnsiTheme="minorHAnsi"/>
          <w:sz w:val="22"/>
          <w:szCs w:val="22"/>
        </w:rPr>
        <w:t>το 16</w:t>
      </w:r>
      <w:r w:rsidRPr="00EF2948">
        <w:rPr>
          <w:rFonts w:asciiTheme="minorHAnsi" w:hAnsiTheme="minorHAnsi"/>
          <w:sz w:val="22"/>
          <w:szCs w:val="22"/>
          <w:lang w:val="en-US"/>
        </w:rPr>
        <w:t>o</w:t>
      </w:r>
      <w:r w:rsidRPr="00EF2948">
        <w:rPr>
          <w:rFonts w:asciiTheme="minorHAnsi" w:hAnsiTheme="minorHAnsi"/>
          <w:sz w:val="22"/>
          <w:szCs w:val="22"/>
        </w:rPr>
        <w:t xml:space="preserve"> Φεστιβάλ Κλασικής Μουσικής.</w:t>
      </w:r>
    </w:p>
    <w:p w:rsidR="00C216FB" w:rsidRPr="00EF2948" w:rsidRDefault="00C216FB" w:rsidP="00C216FB">
      <w:pPr>
        <w:jc w:val="both"/>
        <w:rPr>
          <w:rFonts w:asciiTheme="minorHAnsi" w:hAnsiTheme="minorHAnsi"/>
          <w:sz w:val="22"/>
          <w:szCs w:val="22"/>
        </w:rPr>
      </w:pPr>
      <w:r w:rsidRPr="00EF2948">
        <w:rPr>
          <w:rFonts w:asciiTheme="minorHAnsi" w:hAnsiTheme="minorHAnsi"/>
          <w:sz w:val="22"/>
          <w:szCs w:val="22"/>
        </w:rPr>
        <w:t>Η ΦΕΞ γιορτάζει φέτος τα 70 χρόνια  προσφοράς στην ευρύτερη περιοχή και ευχαριστεί τα μέλη, τους συνεργάτες, τους φίλους και τους υποστηρικτές της. Αλλά φέτος τιμούμε και την άφιξη των προσφύγων της Μικράς Ασίας – Πόντου και Ανατολικής Θράκης και στην  Ξάνθη τη «μη ανταλλάξιμη» και την προσφορά τους στον τόπο μας.</w:t>
      </w:r>
    </w:p>
    <w:p w:rsidR="00C216FB" w:rsidRPr="00EF2948" w:rsidRDefault="00C216FB" w:rsidP="00C216FB">
      <w:pPr>
        <w:rPr>
          <w:rFonts w:asciiTheme="minorHAnsi" w:hAnsiTheme="minorHAnsi"/>
          <w:sz w:val="22"/>
          <w:szCs w:val="22"/>
        </w:rPr>
      </w:pPr>
      <w:r w:rsidRPr="00EF2948">
        <w:rPr>
          <w:rFonts w:asciiTheme="minorHAnsi" w:hAnsiTheme="minorHAnsi"/>
          <w:sz w:val="22"/>
          <w:szCs w:val="22"/>
        </w:rPr>
        <w:t xml:space="preserve">Με διπλό λοιπόν εορταστικό χαρακτήρα ας χαρούμε το φεστιβάλ  </w:t>
      </w:r>
    </w:p>
    <w:p w:rsidR="00C216FB" w:rsidRDefault="00C216FB" w:rsidP="00C216FB">
      <w:pPr>
        <w:jc w:val="both"/>
        <w:rPr>
          <w:rFonts w:asciiTheme="minorHAnsi" w:hAnsiTheme="minorHAnsi"/>
          <w:sz w:val="20"/>
          <w:szCs w:val="20"/>
        </w:rPr>
      </w:pPr>
    </w:p>
    <w:p w:rsidR="00C216FB" w:rsidRDefault="00C216FB" w:rsidP="00C216FB">
      <w:pPr>
        <w:jc w:val="both"/>
        <w:rPr>
          <w:rFonts w:asciiTheme="minorHAnsi" w:hAnsiTheme="minorHAnsi"/>
          <w:sz w:val="20"/>
          <w:szCs w:val="20"/>
        </w:rPr>
      </w:pPr>
    </w:p>
    <w:p w:rsidR="00C216FB" w:rsidRDefault="00C216FB" w:rsidP="00C216FB">
      <w:pPr>
        <w:jc w:val="center"/>
        <w:rPr>
          <w:bCs/>
          <w:color w:val="1F497D" w:themeColor="text2"/>
          <w:sz w:val="28"/>
          <w:szCs w:val="28"/>
        </w:rPr>
      </w:pPr>
      <w:r w:rsidRPr="00C216FB">
        <w:rPr>
          <w:bCs/>
          <w:color w:val="1F497D" w:themeColor="text2"/>
          <w:sz w:val="28"/>
          <w:szCs w:val="28"/>
        </w:rPr>
        <w:t>η ανοιξιάτικη γιορτή κλασικής μουσικής στην Ξάνθη</w:t>
      </w:r>
      <w:r>
        <w:rPr>
          <w:bCs/>
          <w:color w:val="1F497D" w:themeColor="text2"/>
          <w:sz w:val="28"/>
          <w:szCs w:val="28"/>
        </w:rPr>
        <w:t xml:space="preserve"> </w:t>
      </w:r>
    </w:p>
    <w:p w:rsidR="00C216FB" w:rsidRDefault="00C216FB" w:rsidP="00C216FB">
      <w:pPr>
        <w:jc w:val="both"/>
        <w:rPr>
          <w:rFonts w:asciiTheme="minorHAnsi" w:hAnsiTheme="minorHAnsi"/>
          <w:sz w:val="20"/>
          <w:szCs w:val="20"/>
        </w:rPr>
      </w:pPr>
    </w:p>
    <w:p w:rsidR="00C216FB" w:rsidRPr="00EF2948" w:rsidRDefault="00C216FB" w:rsidP="00C216FB">
      <w:pPr>
        <w:jc w:val="both"/>
        <w:rPr>
          <w:rFonts w:asciiTheme="minorHAnsi" w:hAnsiTheme="minorHAnsi"/>
          <w:sz w:val="22"/>
          <w:szCs w:val="22"/>
        </w:rPr>
      </w:pPr>
    </w:p>
    <w:p w:rsidR="00C216FB" w:rsidRPr="00EF2948" w:rsidRDefault="00C216FB" w:rsidP="00C216FB">
      <w:pPr>
        <w:spacing w:line="276" w:lineRule="auto"/>
        <w:jc w:val="both"/>
        <w:rPr>
          <w:rFonts w:asciiTheme="minorHAnsi" w:hAnsiTheme="minorHAnsi"/>
          <w:iCs/>
          <w:sz w:val="22"/>
          <w:szCs w:val="22"/>
        </w:rPr>
      </w:pPr>
      <w:r w:rsidRPr="00EF2948">
        <w:rPr>
          <w:rFonts w:asciiTheme="minorHAnsi" w:hAnsiTheme="minorHAnsi"/>
          <w:iCs/>
          <w:noProof/>
          <w:sz w:val="22"/>
          <w:szCs w:val="22"/>
        </w:rPr>
        <w:drawing>
          <wp:anchor distT="0" distB="0" distL="114300" distR="114300" simplePos="0" relativeHeight="251664384" behindDoc="1" locked="0" layoutInCell="1" allowOverlap="1">
            <wp:simplePos x="0" y="0"/>
            <wp:positionH relativeFrom="column">
              <wp:posOffset>22860</wp:posOffset>
            </wp:positionH>
            <wp:positionV relativeFrom="paragraph">
              <wp:posOffset>238760</wp:posOffset>
            </wp:positionV>
            <wp:extent cx="942975" cy="1428750"/>
            <wp:effectExtent l="19050" t="0" r="9525" b="0"/>
            <wp:wrapTight wrapText="bothSides">
              <wp:wrapPolygon edited="0">
                <wp:start x="-436" y="0"/>
                <wp:lineTo x="-436" y="21312"/>
                <wp:lineTo x="21818" y="21312"/>
                <wp:lineTo x="21818" y="0"/>
                <wp:lineTo x="-436" y="0"/>
              </wp:wrapPolygon>
            </wp:wrapTight>
            <wp:docPr id="11" name="Εικόνα 2" descr="F:\000 program 2019\4. ΑΠΡΙΛΙΟΣ\2 Festival\ΑΦΙΣΕΣ\Λαμπης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000 program 2019\4. ΑΠΡΙΛΙΟΣ\2 Festival\ΑΦΙΣΕΣ\Λαμπηςweb.jpg"/>
                    <pic:cNvPicPr>
                      <a:picLocks noChangeAspect="1" noChangeArrowheads="1"/>
                    </pic:cNvPicPr>
                  </pic:nvPicPr>
                  <pic:blipFill>
                    <a:blip r:embed="rId8" cstate="print"/>
                    <a:srcRect/>
                    <a:stretch>
                      <a:fillRect/>
                    </a:stretch>
                  </pic:blipFill>
                  <pic:spPr bwMode="auto">
                    <a:xfrm>
                      <a:off x="0" y="0"/>
                      <a:ext cx="942975" cy="1428750"/>
                    </a:xfrm>
                    <a:prstGeom prst="rect">
                      <a:avLst/>
                    </a:prstGeom>
                    <a:noFill/>
                    <a:ln w="9525">
                      <a:noFill/>
                      <a:miter lim="800000"/>
                      <a:headEnd/>
                      <a:tailEnd/>
                    </a:ln>
                  </pic:spPr>
                </pic:pic>
              </a:graphicData>
            </a:graphic>
          </wp:anchor>
        </w:drawing>
      </w:r>
      <w:r w:rsidRPr="00EF2948">
        <w:rPr>
          <w:rFonts w:asciiTheme="minorHAnsi" w:hAnsiTheme="minorHAnsi"/>
          <w:iCs/>
          <w:sz w:val="22"/>
          <w:szCs w:val="22"/>
        </w:rPr>
        <w:t xml:space="preserve">«Το </w:t>
      </w:r>
      <w:r w:rsidRPr="00EF2948">
        <w:rPr>
          <w:rFonts w:asciiTheme="minorHAnsi" w:hAnsiTheme="minorHAnsi"/>
          <w:b/>
          <w:iCs/>
          <w:sz w:val="22"/>
          <w:szCs w:val="22"/>
        </w:rPr>
        <w:t xml:space="preserve">φεστιβάλ κλασικής μουσικής στην Ξάνθη </w:t>
      </w:r>
      <w:r w:rsidRPr="00EF2948">
        <w:rPr>
          <w:rFonts w:asciiTheme="minorHAnsi" w:hAnsiTheme="minorHAnsi"/>
          <w:iCs/>
          <w:sz w:val="22"/>
          <w:szCs w:val="22"/>
        </w:rPr>
        <w:t xml:space="preserve">με μια ποιοτική προοπτική στον πολιτισμό συμπλήρωσε τα δεκαέξι χρόνια παρουσίας του στην Ξάνθη. </w:t>
      </w:r>
    </w:p>
    <w:p w:rsidR="00C216FB" w:rsidRPr="00EF2948" w:rsidRDefault="00C216FB" w:rsidP="00C216FB">
      <w:pPr>
        <w:spacing w:line="276" w:lineRule="auto"/>
        <w:jc w:val="both"/>
        <w:rPr>
          <w:rFonts w:asciiTheme="minorHAnsi" w:hAnsiTheme="minorHAnsi"/>
          <w:iCs/>
          <w:sz w:val="22"/>
          <w:szCs w:val="22"/>
        </w:rPr>
      </w:pPr>
    </w:p>
    <w:p w:rsidR="00C216FB" w:rsidRPr="00EF2948" w:rsidRDefault="00C216FB" w:rsidP="00C216FB">
      <w:pPr>
        <w:spacing w:line="276" w:lineRule="auto"/>
        <w:jc w:val="both"/>
        <w:rPr>
          <w:rFonts w:asciiTheme="minorHAnsi" w:hAnsiTheme="minorHAnsi"/>
          <w:iCs/>
          <w:sz w:val="22"/>
          <w:szCs w:val="22"/>
        </w:rPr>
      </w:pPr>
      <w:r w:rsidRPr="00EF2948">
        <w:rPr>
          <w:rFonts w:asciiTheme="minorHAnsi" w:hAnsiTheme="minorHAnsi"/>
          <w:iCs/>
          <w:sz w:val="22"/>
          <w:szCs w:val="22"/>
        </w:rPr>
        <w:t xml:space="preserve">Εκφράζει το χώρο της σοβαρής μουσικής και πραγματοποιείτε σε συνεργασία με το Τμήμα Μουσικών Σπουδών του Ιονίου Πανεπιστημίου, των τοπικών ωδείων και μουσικών σχολείων. </w:t>
      </w:r>
      <w:r w:rsidR="000E4DFF">
        <w:rPr>
          <w:rFonts w:asciiTheme="minorHAnsi" w:hAnsiTheme="minorHAnsi"/>
          <w:iCs/>
          <w:sz w:val="22"/>
          <w:szCs w:val="22"/>
        </w:rPr>
        <w:t xml:space="preserve"> </w:t>
      </w:r>
      <w:r w:rsidRPr="00EF2948">
        <w:rPr>
          <w:rFonts w:asciiTheme="minorHAnsi" w:hAnsiTheme="minorHAnsi"/>
          <w:iCs/>
          <w:sz w:val="22"/>
          <w:szCs w:val="22"/>
        </w:rPr>
        <w:t>Έχει στο ενεργητικό του δεκάδες συναυλίες με διάφορα σχήματα, σόλο και μουσικής δωματίου, συναυλίες φοιτητών, συναυλίες με συμφωνική ορχήστρα και εμφανίσεις καλλιτεχνών από το εξωτερικό, καθώς και εκπαιδευτικές δραστηριότητες (μουσικά σεμινάρια) για τους μαθητές.</w:t>
      </w:r>
    </w:p>
    <w:p w:rsidR="00C216FB" w:rsidRPr="00EF2948" w:rsidRDefault="00C216FB" w:rsidP="00C216FB">
      <w:pPr>
        <w:spacing w:line="276" w:lineRule="auto"/>
        <w:jc w:val="both"/>
        <w:rPr>
          <w:rFonts w:asciiTheme="minorHAnsi" w:hAnsiTheme="minorHAnsi"/>
          <w:iCs/>
          <w:sz w:val="22"/>
          <w:szCs w:val="22"/>
        </w:rPr>
      </w:pPr>
    </w:p>
    <w:p w:rsidR="00C216FB" w:rsidRPr="00EF2948" w:rsidRDefault="00C216FB" w:rsidP="00C216FB">
      <w:pPr>
        <w:spacing w:line="276" w:lineRule="auto"/>
        <w:jc w:val="both"/>
        <w:rPr>
          <w:rFonts w:asciiTheme="minorHAnsi" w:hAnsiTheme="minorHAnsi"/>
          <w:iCs/>
          <w:sz w:val="22"/>
          <w:szCs w:val="22"/>
        </w:rPr>
      </w:pPr>
      <w:r w:rsidRPr="00EF2948">
        <w:rPr>
          <w:rFonts w:asciiTheme="minorHAnsi" w:hAnsiTheme="minorHAnsi"/>
          <w:iCs/>
          <w:sz w:val="22"/>
          <w:szCs w:val="22"/>
        </w:rPr>
        <w:t>Και το φετινό πρόγραμμα επικεντρώνεται κι πάλι στην ανάγκη επικοινωνίας του φεστιβάλ με τους νέους. Έτσι εκπαιδευτικά προγράμματα, διαλέξεις, ντοκιμαντέρ, σεμινάρια και ρεσιτάλ στα σχολεία. Αλλά και ρεσιτάλ κλασικού τραγουδιού και συναυλίες ολοκληρώνουν το πρόγραμμα».</w:t>
      </w:r>
    </w:p>
    <w:p w:rsidR="00C216FB" w:rsidRPr="00EF2948" w:rsidRDefault="00C216FB" w:rsidP="00C216FB">
      <w:pPr>
        <w:spacing w:line="276" w:lineRule="auto"/>
        <w:jc w:val="right"/>
        <w:rPr>
          <w:rFonts w:asciiTheme="minorHAnsi" w:hAnsiTheme="minorHAnsi"/>
          <w:iCs/>
          <w:sz w:val="22"/>
          <w:szCs w:val="22"/>
        </w:rPr>
      </w:pPr>
      <w:r w:rsidRPr="00EF2948">
        <w:rPr>
          <w:rFonts w:asciiTheme="minorHAnsi" w:hAnsiTheme="minorHAnsi"/>
          <w:b/>
          <w:iCs/>
          <w:sz w:val="22"/>
          <w:szCs w:val="22"/>
        </w:rPr>
        <w:t>Λάμπης Βασιλειάδης</w:t>
      </w:r>
      <w:r w:rsidRPr="00EF2948">
        <w:rPr>
          <w:rFonts w:asciiTheme="minorHAnsi" w:hAnsiTheme="minorHAnsi"/>
          <w:iCs/>
          <w:sz w:val="22"/>
          <w:szCs w:val="22"/>
        </w:rPr>
        <w:t xml:space="preserve">, </w:t>
      </w:r>
    </w:p>
    <w:p w:rsidR="00C216FB" w:rsidRDefault="00C216FB" w:rsidP="00C216FB">
      <w:pPr>
        <w:spacing w:line="276" w:lineRule="auto"/>
        <w:jc w:val="right"/>
        <w:rPr>
          <w:rFonts w:asciiTheme="minorHAnsi" w:hAnsiTheme="minorHAnsi"/>
          <w:i/>
          <w:iCs/>
          <w:sz w:val="20"/>
          <w:szCs w:val="20"/>
        </w:rPr>
      </w:pPr>
      <w:r w:rsidRPr="00EF2948">
        <w:rPr>
          <w:rFonts w:asciiTheme="minorHAnsi" w:hAnsiTheme="minorHAnsi"/>
          <w:i/>
          <w:iCs/>
          <w:sz w:val="22"/>
          <w:szCs w:val="22"/>
        </w:rPr>
        <w:t xml:space="preserve">καλλιτεχνικός διευθυντής του Φεστιβάλ  </w:t>
      </w:r>
    </w:p>
    <w:p w:rsidR="00C216FB" w:rsidRDefault="00C216FB" w:rsidP="00C216FB">
      <w:pPr>
        <w:spacing w:line="276" w:lineRule="auto"/>
        <w:jc w:val="right"/>
        <w:rPr>
          <w:rFonts w:asciiTheme="minorHAnsi" w:hAnsiTheme="minorHAnsi"/>
          <w:i/>
          <w:iCs/>
          <w:sz w:val="20"/>
          <w:szCs w:val="20"/>
        </w:rPr>
      </w:pPr>
    </w:p>
    <w:p w:rsidR="00C216FB" w:rsidRDefault="00C216FB" w:rsidP="00C216FB">
      <w:pPr>
        <w:jc w:val="right"/>
        <w:rPr>
          <w:rFonts w:asciiTheme="minorHAnsi" w:hAnsiTheme="minorHAnsi"/>
          <w:i/>
          <w:iCs/>
          <w:sz w:val="20"/>
          <w:szCs w:val="20"/>
        </w:rPr>
      </w:pPr>
    </w:p>
    <w:p w:rsidR="00C216FB" w:rsidRPr="0021667B" w:rsidRDefault="00EF2948" w:rsidP="00EF2948">
      <w:pPr>
        <w:jc w:val="center"/>
        <w:rPr>
          <w:rFonts w:asciiTheme="minorHAnsi" w:hAnsiTheme="minorHAnsi"/>
          <w:i/>
          <w:iCs/>
          <w:sz w:val="20"/>
          <w:szCs w:val="20"/>
        </w:rPr>
      </w:pPr>
      <w:r>
        <w:rPr>
          <w:rFonts w:asciiTheme="minorHAnsi" w:hAnsiTheme="minorHAnsi"/>
          <w:i/>
          <w:iCs/>
          <w:noProof/>
          <w:sz w:val="20"/>
          <w:szCs w:val="20"/>
        </w:rPr>
        <w:drawing>
          <wp:inline distT="0" distB="0" distL="0" distR="0">
            <wp:extent cx="2445918" cy="1209012"/>
            <wp:effectExtent l="38100" t="0" r="11532" b="334038"/>
            <wp:docPr id="12" name="Εικόνα 1" descr="F:\000 program 2019\4. ΑΠΡΙΛΙΟΣ\2 Festival\ΑΦΙΣΕΣ\AFISES-CLASSIC-MUS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0 program 2019\4. ΑΠΡΙΛΙΟΣ\2 Festival\ΑΦΙΣΕΣ\AFISES-CLASSIC-MUSIC 3.jpg"/>
                    <pic:cNvPicPr>
                      <a:picLocks noChangeAspect="1" noChangeArrowheads="1"/>
                    </pic:cNvPicPr>
                  </pic:nvPicPr>
                  <pic:blipFill>
                    <a:blip r:embed="rId9" cstate="print"/>
                    <a:srcRect/>
                    <a:stretch>
                      <a:fillRect/>
                    </a:stretch>
                  </pic:blipFill>
                  <pic:spPr bwMode="auto">
                    <a:xfrm>
                      <a:off x="0" y="0"/>
                      <a:ext cx="2469386" cy="122061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216FB" w:rsidRPr="00B240E5" w:rsidRDefault="00C216FB" w:rsidP="00EF2948">
      <w:pPr>
        <w:tabs>
          <w:tab w:val="left" w:pos="2520"/>
        </w:tabs>
        <w:jc w:val="center"/>
        <w:rPr>
          <w:rFonts w:asciiTheme="minorHAnsi" w:hAnsiTheme="minorHAnsi"/>
          <w:b/>
          <w:iCs/>
          <w:sz w:val="16"/>
          <w:szCs w:val="16"/>
        </w:rPr>
      </w:pPr>
      <w:r w:rsidRPr="00B240E5">
        <w:rPr>
          <w:rFonts w:asciiTheme="minorHAnsi" w:hAnsiTheme="minorHAnsi"/>
          <w:b/>
          <w:sz w:val="28"/>
          <w:szCs w:val="28"/>
        </w:rPr>
        <w:t xml:space="preserve">Τομείς του φεστιβάλ </w:t>
      </w:r>
      <w:r w:rsidRPr="00B240E5">
        <w:rPr>
          <w:rFonts w:asciiTheme="minorHAnsi" w:hAnsiTheme="minorHAnsi"/>
          <w:b/>
          <w:iCs/>
          <w:sz w:val="28"/>
          <w:szCs w:val="28"/>
        </w:rPr>
        <w:t>Κλασικής Μουσικής στην Ξάνθη</w:t>
      </w:r>
    </w:p>
    <w:p w:rsidR="00B240E5" w:rsidRPr="00B240E5" w:rsidRDefault="00B240E5" w:rsidP="00EF2948">
      <w:pPr>
        <w:tabs>
          <w:tab w:val="left" w:pos="2520"/>
        </w:tabs>
        <w:jc w:val="center"/>
        <w:rPr>
          <w:rFonts w:asciiTheme="minorHAnsi" w:hAnsiTheme="minorHAnsi"/>
          <w:b/>
          <w:sz w:val="16"/>
          <w:szCs w:val="16"/>
        </w:rPr>
      </w:pPr>
    </w:p>
    <w:p w:rsidR="00C216FB" w:rsidRPr="00ED1EE7" w:rsidRDefault="00C216FB" w:rsidP="00C216FB">
      <w:pPr>
        <w:pStyle w:val="a3"/>
        <w:widowControl w:val="0"/>
        <w:numPr>
          <w:ilvl w:val="0"/>
          <w:numId w:val="5"/>
        </w:numPr>
        <w:autoSpaceDE w:val="0"/>
        <w:autoSpaceDN w:val="0"/>
        <w:adjustRightInd w:val="0"/>
        <w:spacing w:line="288" w:lineRule="auto"/>
        <w:textAlignment w:val="center"/>
        <w:rPr>
          <w:rFonts w:asciiTheme="minorHAnsi" w:hAnsiTheme="minorHAnsi"/>
          <w:i/>
          <w:sz w:val="20"/>
          <w:szCs w:val="20"/>
        </w:rPr>
      </w:pPr>
      <w:r w:rsidRPr="00ED1EE7">
        <w:rPr>
          <w:rFonts w:asciiTheme="minorHAnsi" w:hAnsiTheme="minorHAnsi"/>
          <w:b/>
          <w:sz w:val="20"/>
          <w:szCs w:val="20"/>
        </w:rPr>
        <w:t>Εκπαιδευτικά προγράμματα</w:t>
      </w:r>
      <w:r w:rsidRPr="00ED1EE7">
        <w:rPr>
          <w:rFonts w:asciiTheme="minorHAnsi" w:hAnsiTheme="minorHAnsi"/>
          <w:sz w:val="20"/>
          <w:szCs w:val="20"/>
        </w:rPr>
        <w:t xml:space="preserve"> για μαθητές δημοτικών </w:t>
      </w:r>
      <w:r w:rsidRPr="00ED1EE7">
        <w:rPr>
          <w:rFonts w:asciiTheme="minorHAnsi" w:hAnsiTheme="minorHAnsi"/>
          <w:i/>
          <w:sz w:val="20"/>
          <w:szCs w:val="20"/>
        </w:rPr>
        <w:t>(γνωριμία με μεγάλους συνθέτες &amp; μικρές συναυλίες -  περίπου 1000 μαθητές παρακολουθούν τα εκπαιδευτικά προγράμματα)</w:t>
      </w:r>
    </w:p>
    <w:p w:rsidR="00C216FB" w:rsidRPr="00ED1EE7" w:rsidRDefault="00C216FB" w:rsidP="00C216FB">
      <w:pPr>
        <w:numPr>
          <w:ilvl w:val="0"/>
          <w:numId w:val="5"/>
        </w:numPr>
        <w:jc w:val="both"/>
        <w:rPr>
          <w:rFonts w:asciiTheme="minorHAnsi" w:hAnsiTheme="minorHAnsi"/>
          <w:i/>
          <w:sz w:val="20"/>
          <w:szCs w:val="20"/>
        </w:rPr>
      </w:pPr>
      <w:r w:rsidRPr="00ED1EE7">
        <w:rPr>
          <w:rFonts w:asciiTheme="minorHAnsi" w:hAnsiTheme="minorHAnsi"/>
          <w:b/>
          <w:sz w:val="20"/>
          <w:szCs w:val="20"/>
        </w:rPr>
        <w:t>Συναυλίες</w:t>
      </w:r>
      <w:r w:rsidRPr="00ED1EE7">
        <w:rPr>
          <w:rFonts w:asciiTheme="minorHAnsi" w:hAnsiTheme="minorHAnsi"/>
          <w:sz w:val="20"/>
          <w:szCs w:val="20"/>
        </w:rPr>
        <w:t xml:space="preserve"> </w:t>
      </w:r>
      <w:r w:rsidRPr="00ED1EE7">
        <w:rPr>
          <w:rFonts w:asciiTheme="minorHAnsi" w:hAnsiTheme="minorHAnsi"/>
          <w:i/>
          <w:sz w:val="20"/>
          <w:szCs w:val="20"/>
        </w:rPr>
        <w:t>( το πρόγραμμα περιλαμβάνει 4 συναυλίες που αναδεικνύουν χώρους και δίνουν τη δυνατότητα στους μουσικόφιλους να παρακολουθήσουν τις συναυλίες)</w:t>
      </w:r>
    </w:p>
    <w:p w:rsidR="00C216FB" w:rsidRPr="00ED1EE7" w:rsidRDefault="00C216FB" w:rsidP="00C216FB">
      <w:pPr>
        <w:ind w:left="720"/>
        <w:jc w:val="both"/>
        <w:rPr>
          <w:rFonts w:asciiTheme="minorHAnsi" w:hAnsiTheme="minorHAnsi"/>
          <w:i/>
          <w:sz w:val="20"/>
          <w:szCs w:val="20"/>
        </w:rPr>
      </w:pPr>
    </w:p>
    <w:p w:rsidR="00C216FB" w:rsidRPr="00ED1EE7" w:rsidRDefault="00C216FB" w:rsidP="00C216FB">
      <w:pPr>
        <w:numPr>
          <w:ilvl w:val="0"/>
          <w:numId w:val="5"/>
        </w:numPr>
        <w:jc w:val="both"/>
        <w:rPr>
          <w:rFonts w:asciiTheme="minorHAnsi" w:hAnsiTheme="minorHAnsi"/>
          <w:sz w:val="20"/>
          <w:szCs w:val="20"/>
        </w:rPr>
      </w:pPr>
      <w:r w:rsidRPr="00ED1EE7">
        <w:rPr>
          <w:rFonts w:asciiTheme="minorHAnsi" w:hAnsiTheme="minorHAnsi"/>
          <w:b/>
          <w:sz w:val="20"/>
          <w:szCs w:val="20"/>
        </w:rPr>
        <w:t>Συναυλίες για μαθητές Γυμνασίων – Λυκείων</w:t>
      </w:r>
      <w:r w:rsidRPr="00ED1EE7">
        <w:rPr>
          <w:rFonts w:asciiTheme="minorHAnsi" w:hAnsiTheme="minorHAnsi"/>
          <w:sz w:val="20"/>
          <w:szCs w:val="20"/>
        </w:rPr>
        <w:t xml:space="preserve"> </w:t>
      </w:r>
      <w:r w:rsidRPr="00ED1EE7">
        <w:rPr>
          <w:rFonts w:asciiTheme="minorHAnsi" w:hAnsiTheme="minorHAnsi"/>
          <w:i/>
          <w:sz w:val="20"/>
          <w:szCs w:val="20"/>
        </w:rPr>
        <w:t>(Το φεστιβάλ στοχεύει στο νεανικό κοινό και κάθε χρόνο κάνει 2 με 3 συναυλίες στα αμφιθέατρα των σχολείων)</w:t>
      </w:r>
    </w:p>
    <w:p w:rsidR="00C216FB" w:rsidRPr="00ED1EE7" w:rsidRDefault="00C216FB" w:rsidP="00C216FB">
      <w:pPr>
        <w:ind w:left="720"/>
        <w:jc w:val="both"/>
        <w:rPr>
          <w:rFonts w:asciiTheme="minorHAnsi" w:hAnsiTheme="minorHAnsi"/>
          <w:sz w:val="20"/>
          <w:szCs w:val="20"/>
        </w:rPr>
      </w:pPr>
    </w:p>
    <w:p w:rsidR="00C216FB" w:rsidRPr="00ED1EE7" w:rsidRDefault="00C216FB" w:rsidP="00C216FB">
      <w:pPr>
        <w:numPr>
          <w:ilvl w:val="0"/>
          <w:numId w:val="5"/>
        </w:numPr>
        <w:jc w:val="both"/>
        <w:rPr>
          <w:rFonts w:asciiTheme="minorHAnsi" w:hAnsiTheme="minorHAnsi"/>
          <w:sz w:val="20"/>
          <w:szCs w:val="20"/>
        </w:rPr>
      </w:pPr>
      <w:r w:rsidRPr="00ED1EE7">
        <w:rPr>
          <w:rFonts w:asciiTheme="minorHAnsi" w:hAnsiTheme="minorHAnsi"/>
          <w:b/>
          <w:sz w:val="20"/>
          <w:szCs w:val="20"/>
        </w:rPr>
        <w:t>Δράσεις στο μουσείο</w:t>
      </w:r>
      <w:r w:rsidRPr="00ED1EE7">
        <w:rPr>
          <w:rFonts w:asciiTheme="minorHAnsi" w:hAnsiTheme="minorHAnsi"/>
          <w:sz w:val="20"/>
          <w:szCs w:val="20"/>
        </w:rPr>
        <w:t xml:space="preserve"> </w:t>
      </w:r>
      <w:r w:rsidRPr="00ED1EE7">
        <w:rPr>
          <w:rFonts w:asciiTheme="minorHAnsi" w:hAnsiTheme="minorHAnsi"/>
          <w:i/>
          <w:sz w:val="20"/>
          <w:szCs w:val="20"/>
        </w:rPr>
        <w:t>( εκπαιδευτικό πρόγραμμα με θεματική τη μουσική.  «Μουσική στο μουσείο?», είναι το εκπαιδευτικό πρόγραμμα που πραγματοποιείται στο μουσείο και δίνει τη δυνατότητα και στου μαθητές των νηπιαγωγείων να συμμετέχουν στο φεστιβάλ.)</w:t>
      </w:r>
    </w:p>
    <w:p w:rsidR="00C216FB" w:rsidRPr="00ED1EE7" w:rsidRDefault="00C216FB" w:rsidP="00C216FB">
      <w:pPr>
        <w:ind w:left="720"/>
        <w:jc w:val="both"/>
        <w:rPr>
          <w:rFonts w:asciiTheme="minorHAnsi" w:hAnsiTheme="minorHAnsi"/>
          <w:sz w:val="20"/>
          <w:szCs w:val="20"/>
        </w:rPr>
      </w:pPr>
    </w:p>
    <w:p w:rsidR="00C216FB" w:rsidRPr="00ED1EE7" w:rsidRDefault="00C216FB" w:rsidP="00C216FB">
      <w:pPr>
        <w:numPr>
          <w:ilvl w:val="0"/>
          <w:numId w:val="5"/>
        </w:numPr>
        <w:jc w:val="both"/>
        <w:rPr>
          <w:rFonts w:asciiTheme="minorHAnsi" w:hAnsiTheme="minorHAnsi"/>
          <w:sz w:val="20"/>
          <w:szCs w:val="20"/>
        </w:rPr>
      </w:pPr>
      <w:r w:rsidRPr="00ED1EE7">
        <w:rPr>
          <w:rFonts w:asciiTheme="minorHAnsi" w:hAnsiTheme="minorHAnsi"/>
          <w:b/>
          <w:sz w:val="20"/>
          <w:szCs w:val="20"/>
        </w:rPr>
        <w:t>Διαλέξεις - προβολές και Ραδιοφωνικά αφιερώματα</w:t>
      </w:r>
      <w:r w:rsidRPr="00ED1EE7">
        <w:rPr>
          <w:rFonts w:asciiTheme="minorHAnsi" w:hAnsiTheme="minorHAnsi"/>
          <w:sz w:val="20"/>
          <w:szCs w:val="20"/>
        </w:rPr>
        <w:t xml:space="preserve"> ολοκληρώνουν το 16</w:t>
      </w:r>
      <w:r w:rsidRPr="00ED1EE7">
        <w:rPr>
          <w:rFonts w:asciiTheme="minorHAnsi" w:hAnsiTheme="minorHAnsi"/>
          <w:sz w:val="20"/>
          <w:szCs w:val="20"/>
          <w:vertAlign w:val="superscript"/>
        </w:rPr>
        <w:t>ο</w:t>
      </w:r>
      <w:r w:rsidRPr="00ED1EE7">
        <w:rPr>
          <w:rFonts w:asciiTheme="minorHAnsi" w:hAnsiTheme="minorHAnsi"/>
          <w:sz w:val="20"/>
          <w:szCs w:val="20"/>
        </w:rPr>
        <w:t xml:space="preserve"> πρόγραμμα του Φεστιβάλ.</w:t>
      </w:r>
    </w:p>
    <w:p w:rsidR="00C216FB" w:rsidRDefault="00C216FB" w:rsidP="00C216FB">
      <w:pPr>
        <w:jc w:val="both"/>
        <w:rPr>
          <w:rFonts w:asciiTheme="minorHAnsi" w:hAnsiTheme="minorHAnsi"/>
          <w:sz w:val="22"/>
          <w:szCs w:val="22"/>
        </w:rPr>
      </w:pPr>
    </w:p>
    <w:p w:rsidR="00B240E5" w:rsidRPr="00B240E5" w:rsidRDefault="00B240E5" w:rsidP="00B240E5">
      <w:pPr>
        <w:jc w:val="center"/>
        <w:rPr>
          <w:rFonts w:asciiTheme="minorHAnsi" w:hAnsiTheme="minorHAnsi"/>
          <w:b/>
          <w:sz w:val="28"/>
          <w:szCs w:val="28"/>
        </w:rPr>
      </w:pPr>
      <w:r w:rsidRPr="00B240E5">
        <w:rPr>
          <w:rFonts w:asciiTheme="minorHAnsi" w:hAnsiTheme="minorHAnsi"/>
          <w:b/>
          <w:sz w:val="28"/>
          <w:szCs w:val="28"/>
        </w:rPr>
        <w:t>Το πρόγραμμα των συναυλιών συνοπτικά</w:t>
      </w:r>
    </w:p>
    <w:p w:rsidR="00B240E5" w:rsidRDefault="00B240E5" w:rsidP="00B240E5">
      <w:pPr>
        <w:pStyle w:val="-HTML"/>
      </w:pPr>
    </w:p>
    <w:p w:rsidR="00B240E5" w:rsidRPr="00B240E5" w:rsidRDefault="00B240E5" w:rsidP="00B240E5">
      <w:pPr>
        <w:rPr>
          <w:rFonts w:asciiTheme="minorHAnsi" w:hAnsiTheme="minorHAnsi"/>
          <w:sz w:val="20"/>
          <w:szCs w:val="20"/>
        </w:rPr>
      </w:pPr>
      <w:r w:rsidRPr="00B240E5">
        <w:rPr>
          <w:rFonts w:asciiTheme="minorHAnsi" w:hAnsiTheme="minorHAnsi"/>
          <w:b/>
          <w:color w:val="943634" w:themeColor="accent2" w:themeShade="BF"/>
          <w:sz w:val="20"/>
          <w:szCs w:val="20"/>
        </w:rPr>
        <w:t>10 Απριλίου</w:t>
      </w:r>
      <w:r w:rsidRPr="00B240E5">
        <w:rPr>
          <w:rFonts w:asciiTheme="minorHAnsi" w:hAnsiTheme="minorHAnsi"/>
          <w:sz w:val="20"/>
          <w:szCs w:val="20"/>
        </w:rPr>
        <w:t xml:space="preserve"> </w:t>
      </w:r>
      <w:r>
        <w:rPr>
          <w:rFonts w:asciiTheme="minorHAnsi" w:hAnsiTheme="minorHAnsi"/>
          <w:sz w:val="20"/>
          <w:szCs w:val="20"/>
        </w:rPr>
        <w:t xml:space="preserve">| </w:t>
      </w:r>
      <w:r w:rsidRPr="00B240E5">
        <w:rPr>
          <w:rFonts w:asciiTheme="minorHAnsi" w:hAnsiTheme="minorHAnsi"/>
          <w:b/>
          <w:sz w:val="20"/>
          <w:szCs w:val="20"/>
        </w:rPr>
        <w:t>Ρεσιτάλ πιάνου</w:t>
      </w:r>
      <w:r>
        <w:rPr>
          <w:rFonts w:asciiTheme="minorHAnsi" w:hAnsiTheme="minorHAnsi"/>
          <w:sz w:val="20"/>
          <w:szCs w:val="20"/>
        </w:rPr>
        <w:t xml:space="preserve"> |</w:t>
      </w:r>
      <w:r w:rsidRPr="00B240E5">
        <w:rPr>
          <w:rFonts w:asciiTheme="minorHAnsi" w:hAnsiTheme="minorHAnsi"/>
          <w:sz w:val="20"/>
          <w:szCs w:val="20"/>
        </w:rPr>
        <w:t xml:space="preserve"> Λάμπης Βασιλειάδης </w:t>
      </w:r>
    </w:p>
    <w:p w:rsidR="00B240E5" w:rsidRPr="00B240E5" w:rsidRDefault="00B240E5" w:rsidP="00B240E5">
      <w:pPr>
        <w:rPr>
          <w:rFonts w:asciiTheme="minorHAnsi" w:hAnsiTheme="minorHAnsi"/>
          <w:sz w:val="20"/>
          <w:szCs w:val="20"/>
        </w:rPr>
      </w:pPr>
    </w:p>
    <w:p w:rsidR="00B240E5" w:rsidRPr="00B240E5" w:rsidRDefault="00B240E5" w:rsidP="00B240E5">
      <w:pPr>
        <w:rPr>
          <w:rFonts w:asciiTheme="minorHAnsi" w:hAnsiTheme="minorHAnsi"/>
          <w:sz w:val="20"/>
          <w:szCs w:val="20"/>
        </w:rPr>
      </w:pPr>
      <w:r w:rsidRPr="00B240E5">
        <w:rPr>
          <w:rFonts w:asciiTheme="minorHAnsi" w:hAnsiTheme="minorHAnsi"/>
          <w:b/>
          <w:color w:val="943634" w:themeColor="accent2" w:themeShade="BF"/>
          <w:sz w:val="20"/>
          <w:szCs w:val="20"/>
        </w:rPr>
        <w:t>11 Απριλίου</w:t>
      </w:r>
      <w:r>
        <w:rPr>
          <w:rFonts w:asciiTheme="minorHAnsi" w:hAnsiTheme="minorHAnsi"/>
          <w:sz w:val="20"/>
          <w:szCs w:val="20"/>
        </w:rPr>
        <w:t xml:space="preserve"> | </w:t>
      </w:r>
      <w:r w:rsidRPr="00B240E5">
        <w:rPr>
          <w:rFonts w:asciiTheme="minorHAnsi" w:hAnsiTheme="minorHAnsi"/>
          <w:b/>
          <w:sz w:val="20"/>
          <w:szCs w:val="20"/>
        </w:rPr>
        <w:t>Μουσική δωματίου, τσέλο και πιάνο</w:t>
      </w:r>
      <w:r w:rsidRPr="00B240E5">
        <w:rPr>
          <w:rFonts w:asciiTheme="minorHAnsi" w:hAnsiTheme="minorHAnsi"/>
          <w:sz w:val="20"/>
          <w:szCs w:val="20"/>
        </w:rPr>
        <w:t xml:space="preserve"> </w:t>
      </w:r>
      <w:r>
        <w:rPr>
          <w:rFonts w:asciiTheme="minorHAnsi" w:hAnsiTheme="minorHAnsi"/>
          <w:sz w:val="20"/>
          <w:szCs w:val="20"/>
        </w:rPr>
        <w:t>|</w:t>
      </w:r>
      <w:r w:rsidRPr="00B240E5">
        <w:rPr>
          <w:rFonts w:asciiTheme="minorHAnsi" w:hAnsiTheme="minorHAnsi"/>
          <w:sz w:val="20"/>
          <w:szCs w:val="20"/>
        </w:rPr>
        <w:t xml:space="preserve"> Δ</w:t>
      </w:r>
      <w:r>
        <w:rPr>
          <w:rFonts w:asciiTheme="minorHAnsi" w:hAnsiTheme="minorHAnsi"/>
          <w:sz w:val="20"/>
          <w:szCs w:val="20"/>
        </w:rPr>
        <w:t>ημήτρης</w:t>
      </w:r>
      <w:r w:rsidRPr="00B240E5">
        <w:rPr>
          <w:rFonts w:asciiTheme="minorHAnsi" w:hAnsiTheme="minorHAnsi"/>
          <w:sz w:val="20"/>
          <w:szCs w:val="20"/>
        </w:rPr>
        <w:t xml:space="preserve"> Πάτρας </w:t>
      </w:r>
      <w:r>
        <w:rPr>
          <w:rFonts w:asciiTheme="minorHAnsi" w:hAnsiTheme="minorHAnsi"/>
          <w:sz w:val="20"/>
          <w:szCs w:val="20"/>
        </w:rPr>
        <w:t xml:space="preserve">και </w:t>
      </w:r>
      <w:proofErr w:type="spellStart"/>
      <w:r w:rsidRPr="00B240E5">
        <w:rPr>
          <w:rFonts w:asciiTheme="minorHAnsi" w:hAnsiTheme="minorHAnsi"/>
          <w:sz w:val="20"/>
          <w:szCs w:val="20"/>
        </w:rPr>
        <w:t>Μ</w:t>
      </w:r>
      <w:r>
        <w:rPr>
          <w:rFonts w:asciiTheme="minorHAnsi" w:hAnsiTheme="minorHAnsi"/>
          <w:sz w:val="20"/>
          <w:szCs w:val="20"/>
        </w:rPr>
        <w:t>αριλένα</w:t>
      </w:r>
      <w:proofErr w:type="spellEnd"/>
      <w:r w:rsidRPr="00B240E5">
        <w:rPr>
          <w:rFonts w:asciiTheme="minorHAnsi" w:hAnsiTheme="minorHAnsi"/>
          <w:sz w:val="20"/>
          <w:szCs w:val="20"/>
        </w:rPr>
        <w:t xml:space="preserve"> </w:t>
      </w:r>
      <w:proofErr w:type="spellStart"/>
      <w:r w:rsidRPr="00B240E5">
        <w:rPr>
          <w:rFonts w:asciiTheme="minorHAnsi" w:hAnsiTheme="minorHAnsi"/>
          <w:sz w:val="20"/>
          <w:szCs w:val="20"/>
        </w:rPr>
        <w:t>Λιακόπουλου</w:t>
      </w:r>
      <w:proofErr w:type="spellEnd"/>
      <w:r w:rsidRPr="00B240E5">
        <w:rPr>
          <w:rFonts w:asciiTheme="minorHAnsi" w:hAnsiTheme="minorHAnsi"/>
          <w:sz w:val="20"/>
          <w:szCs w:val="20"/>
        </w:rPr>
        <w:t xml:space="preserve"> </w:t>
      </w:r>
    </w:p>
    <w:p w:rsidR="00B240E5" w:rsidRPr="00B240E5" w:rsidRDefault="00B240E5" w:rsidP="00B240E5">
      <w:pPr>
        <w:rPr>
          <w:rFonts w:asciiTheme="minorHAnsi" w:hAnsiTheme="minorHAnsi"/>
          <w:sz w:val="20"/>
          <w:szCs w:val="20"/>
        </w:rPr>
      </w:pPr>
    </w:p>
    <w:p w:rsidR="00B240E5" w:rsidRPr="00B240E5" w:rsidRDefault="00B240E5" w:rsidP="00B240E5">
      <w:pPr>
        <w:rPr>
          <w:rFonts w:asciiTheme="minorHAnsi" w:hAnsiTheme="minorHAnsi"/>
          <w:sz w:val="20"/>
          <w:szCs w:val="20"/>
        </w:rPr>
      </w:pPr>
      <w:r w:rsidRPr="00B240E5">
        <w:rPr>
          <w:rFonts w:asciiTheme="minorHAnsi" w:hAnsiTheme="minorHAnsi"/>
          <w:b/>
          <w:color w:val="943634" w:themeColor="accent2" w:themeShade="BF"/>
          <w:sz w:val="20"/>
          <w:szCs w:val="20"/>
        </w:rPr>
        <w:t>12 Απριλίου</w:t>
      </w:r>
      <w:r w:rsidRPr="00B240E5">
        <w:rPr>
          <w:rFonts w:asciiTheme="minorHAnsi" w:hAnsiTheme="minorHAnsi"/>
          <w:sz w:val="20"/>
          <w:szCs w:val="20"/>
        </w:rPr>
        <w:t xml:space="preserve"> </w:t>
      </w:r>
      <w:r>
        <w:rPr>
          <w:rFonts w:asciiTheme="minorHAnsi" w:hAnsiTheme="minorHAnsi"/>
          <w:sz w:val="20"/>
          <w:szCs w:val="20"/>
        </w:rPr>
        <w:t xml:space="preserve">| </w:t>
      </w:r>
      <w:r w:rsidRPr="00B240E5">
        <w:rPr>
          <w:rFonts w:asciiTheme="minorHAnsi" w:hAnsiTheme="minorHAnsi"/>
          <w:b/>
          <w:sz w:val="20"/>
          <w:szCs w:val="20"/>
        </w:rPr>
        <w:t>Συναυλία φοιτητών κατεύθυνσης πιάνου Ιονίου Πανεπιστημίου</w:t>
      </w:r>
      <w:r w:rsidRPr="00B240E5">
        <w:rPr>
          <w:rFonts w:asciiTheme="minorHAnsi" w:hAnsiTheme="minorHAnsi"/>
          <w:sz w:val="20"/>
          <w:szCs w:val="20"/>
        </w:rPr>
        <w:t xml:space="preserve"> </w:t>
      </w:r>
      <w:r>
        <w:rPr>
          <w:rFonts w:asciiTheme="minorHAnsi" w:hAnsiTheme="minorHAnsi"/>
          <w:sz w:val="20"/>
          <w:szCs w:val="20"/>
        </w:rPr>
        <w:t>|</w:t>
      </w:r>
      <w:r w:rsidRPr="00B240E5">
        <w:rPr>
          <w:rFonts w:asciiTheme="minorHAnsi" w:hAnsiTheme="minorHAnsi"/>
          <w:sz w:val="20"/>
          <w:szCs w:val="20"/>
        </w:rPr>
        <w:t xml:space="preserve">Γιώργος </w:t>
      </w:r>
      <w:proofErr w:type="spellStart"/>
      <w:r w:rsidRPr="00B240E5">
        <w:rPr>
          <w:rFonts w:asciiTheme="minorHAnsi" w:hAnsiTheme="minorHAnsi"/>
          <w:sz w:val="20"/>
          <w:szCs w:val="20"/>
        </w:rPr>
        <w:t>Κυριαζίδης</w:t>
      </w:r>
      <w:proofErr w:type="spellEnd"/>
      <w:r w:rsidRPr="00B240E5">
        <w:rPr>
          <w:rFonts w:asciiTheme="minorHAnsi" w:hAnsiTheme="minorHAnsi"/>
          <w:sz w:val="20"/>
          <w:szCs w:val="20"/>
        </w:rPr>
        <w:t xml:space="preserve">, Παναγιώτης Γαρμπής, Παναγιώτης Παπαϊωάννου, Γιάννης </w:t>
      </w:r>
      <w:proofErr w:type="spellStart"/>
      <w:r w:rsidRPr="00B240E5">
        <w:rPr>
          <w:rFonts w:asciiTheme="minorHAnsi" w:hAnsiTheme="minorHAnsi"/>
          <w:sz w:val="20"/>
          <w:szCs w:val="20"/>
        </w:rPr>
        <w:t>Αραμπατζόγλου</w:t>
      </w:r>
      <w:proofErr w:type="spellEnd"/>
      <w:r w:rsidRPr="00B240E5">
        <w:rPr>
          <w:rFonts w:asciiTheme="minorHAnsi" w:hAnsiTheme="minorHAnsi"/>
          <w:sz w:val="20"/>
          <w:szCs w:val="20"/>
        </w:rPr>
        <w:t xml:space="preserve">, Αποστόλης </w:t>
      </w:r>
      <w:proofErr w:type="spellStart"/>
      <w:r w:rsidRPr="00B240E5">
        <w:rPr>
          <w:rFonts w:asciiTheme="minorHAnsi" w:hAnsiTheme="minorHAnsi"/>
          <w:sz w:val="20"/>
          <w:szCs w:val="20"/>
        </w:rPr>
        <w:t>Κωνσταντάκης</w:t>
      </w:r>
      <w:proofErr w:type="spellEnd"/>
    </w:p>
    <w:p w:rsidR="00B240E5" w:rsidRPr="00B240E5" w:rsidRDefault="00B240E5" w:rsidP="00B240E5">
      <w:pPr>
        <w:rPr>
          <w:rFonts w:asciiTheme="minorHAnsi" w:hAnsiTheme="minorHAnsi"/>
          <w:sz w:val="20"/>
          <w:szCs w:val="20"/>
        </w:rPr>
      </w:pPr>
    </w:p>
    <w:p w:rsidR="00B240E5" w:rsidRPr="00B240E5" w:rsidRDefault="00B240E5" w:rsidP="00B240E5">
      <w:pPr>
        <w:rPr>
          <w:rFonts w:asciiTheme="minorHAnsi" w:hAnsiTheme="minorHAnsi"/>
          <w:sz w:val="20"/>
          <w:szCs w:val="20"/>
        </w:rPr>
      </w:pPr>
      <w:r w:rsidRPr="00B240E5">
        <w:rPr>
          <w:rFonts w:asciiTheme="minorHAnsi" w:hAnsiTheme="minorHAnsi"/>
          <w:b/>
          <w:color w:val="943634" w:themeColor="accent2" w:themeShade="BF"/>
          <w:sz w:val="20"/>
          <w:szCs w:val="20"/>
        </w:rPr>
        <w:t>14 Απριλίου</w:t>
      </w:r>
      <w:r w:rsidRPr="00B240E5">
        <w:rPr>
          <w:rFonts w:asciiTheme="minorHAnsi" w:hAnsiTheme="minorHAnsi"/>
          <w:sz w:val="20"/>
          <w:szCs w:val="20"/>
        </w:rPr>
        <w:t xml:space="preserve"> </w:t>
      </w:r>
      <w:r>
        <w:rPr>
          <w:rFonts w:asciiTheme="minorHAnsi" w:hAnsiTheme="minorHAnsi"/>
          <w:sz w:val="20"/>
          <w:szCs w:val="20"/>
        </w:rPr>
        <w:t>|</w:t>
      </w:r>
      <w:r w:rsidRPr="00B240E5">
        <w:rPr>
          <w:rFonts w:asciiTheme="minorHAnsi" w:hAnsiTheme="minorHAnsi"/>
          <w:b/>
          <w:sz w:val="20"/>
          <w:szCs w:val="20"/>
        </w:rPr>
        <w:t>Μουσική δωματίου για κιθάρα και φωνή</w:t>
      </w:r>
      <w:r w:rsidRPr="00B240E5">
        <w:rPr>
          <w:rFonts w:asciiTheme="minorHAnsi" w:hAnsiTheme="minorHAnsi"/>
          <w:sz w:val="20"/>
          <w:szCs w:val="20"/>
        </w:rPr>
        <w:t xml:space="preserve"> </w:t>
      </w:r>
      <w:r>
        <w:rPr>
          <w:rFonts w:asciiTheme="minorHAnsi" w:hAnsiTheme="minorHAnsi"/>
          <w:sz w:val="20"/>
          <w:szCs w:val="20"/>
        </w:rPr>
        <w:t xml:space="preserve">| </w:t>
      </w:r>
      <w:r w:rsidRPr="00B240E5">
        <w:rPr>
          <w:rFonts w:asciiTheme="minorHAnsi" w:hAnsiTheme="minorHAnsi"/>
          <w:sz w:val="20"/>
          <w:szCs w:val="20"/>
        </w:rPr>
        <w:t xml:space="preserve">Σοφία </w:t>
      </w:r>
      <w:proofErr w:type="spellStart"/>
      <w:r w:rsidRPr="00B240E5">
        <w:rPr>
          <w:rFonts w:asciiTheme="minorHAnsi" w:hAnsiTheme="minorHAnsi"/>
          <w:sz w:val="20"/>
          <w:szCs w:val="20"/>
        </w:rPr>
        <w:t>Βασιλειάδου</w:t>
      </w:r>
      <w:proofErr w:type="spellEnd"/>
      <w:r w:rsidRPr="00B240E5">
        <w:rPr>
          <w:rFonts w:asciiTheme="minorHAnsi" w:hAnsiTheme="minorHAnsi"/>
          <w:sz w:val="20"/>
          <w:szCs w:val="20"/>
        </w:rPr>
        <w:t xml:space="preserve"> - </w:t>
      </w:r>
      <w:r w:rsidRPr="00B240E5">
        <w:rPr>
          <w:rFonts w:asciiTheme="minorHAnsi" w:eastAsiaTheme="minorHAnsi" w:hAnsiTheme="minorHAnsi"/>
          <w:sz w:val="20"/>
          <w:szCs w:val="20"/>
        </w:rPr>
        <w:t xml:space="preserve">Κωνσταντίνος </w:t>
      </w:r>
      <w:proofErr w:type="spellStart"/>
      <w:r w:rsidRPr="00B240E5">
        <w:rPr>
          <w:rFonts w:asciiTheme="minorHAnsi" w:eastAsiaTheme="minorHAnsi" w:hAnsiTheme="minorHAnsi"/>
          <w:sz w:val="20"/>
          <w:szCs w:val="20"/>
        </w:rPr>
        <w:t>Παλαιογιάννης</w:t>
      </w:r>
      <w:proofErr w:type="spellEnd"/>
    </w:p>
    <w:p w:rsidR="00B240E5" w:rsidRDefault="00B240E5" w:rsidP="00C216FB">
      <w:pPr>
        <w:jc w:val="both"/>
        <w:rPr>
          <w:rFonts w:asciiTheme="minorHAnsi" w:hAnsiTheme="minorHAnsi"/>
          <w:sz w:val="22"/>
          <w:szCs w:val="22"/>
        </w:rPr>
      </w:pPr>
    </w:p>
    <w:p w:rsidR="00ED1EE7" w:rsidRDefault="00ED1EE7" w:rsidP="00ED1EE7">
      <w:pPr>
        <w:rPr>
          <w:rFonts w:asciiTheme="minorHAnsi" w:hAnsiTheme="minorHAnsi" w:cs="Helvetica"/>
          <w:b/>
          <w:color w:val="403152" w:themeColor="accent4" w:themeShade="80"/>
          <w:sz w:val="18"/>
          <w:szCs w:val="18"/>
          <w:shd w:val="clear" w:color="auto" w:fill="FFFFFF"/>
        </w:rPr>
      </w:pPr>
    </w:p>
    <w:p w:rsidR="00486B92" w:rsidRDefault="00486B92" w:rsidP="00ED1EE7">
      <w:r w:rsidRPr="00486B92">
        <w:rPr>
          <w:rStyle w:val="a6"/>
          <w:rFonts w:asciiTheme="minorHAnsi" w:hAnsiTheme="minorHAnsi" w:cs="Arial"/>
          <w:color w:val="616161"/>
          <w:spacing w:val="5"/>
          <w:sz w:val="20"/>
          <w:szCs w:val="20"/>
          <w:shd w:val="clear" w:color="auto" w:fill="FFFFFF"/>
        </w:rPr>
        <w:t>Σχετικά με το πρόγραμμα του Φεστιβάλ κλασικής μουσικής στην Ξάνθη 2022 δείτε </w:t>
      </w:r>
      <w:hyperlink r:id="rId10" w:history="1">
        <w:r w:rsidRPr="00486B92">
          <w:rPr>
            <w:rStyle w:val="a6"/>
            <w:rFonts w:asciiTheme="minorHAnsi" w:hAnsiTheme="minorHAnsi" w:cs="Arial"/>
            <w:color w:val="AD7623"/>
            <w:spacing w:val="5"/>
            <w:sz w:val="20"/>
            <w:szCs w:val="20"/>
            <w:shd w:val="clear" w:color="auto" w:fill="FFFFFF"/>
          </w:rPr>
          <w:t>ΕΔΩ</w:t>
        </w:r>
      </w:hyperlink>
      <w:r>
        <w:t xml:space="preserve"> </w:t>
      </w:r>
    </w:p>
    <w:p w:rsidR="00486B92" w:rsidRPr="00486B92" w:rsidRDefault="00486B92" w:rsidP="00ED1EE7">
      <w:pPr>
        <w:rPr>
          <w:rFonts w:asciiTheme="minorHAnsi" w:hAnsiTheme="minorHAnsi"/>
          <w:sz w:val="22"/>
          <w:szCs w:val="22"/>
        </w:rPr>
      </w:pPr>
      <w:r w:rsidRPr="00486B92">
        <w:rPr>
          <w:rStyle w:val="a6"/>
          <w:rFonts w:asciiTheme="minorHAnsi" w:hAnsiTheme="minorHAnsi" w:cs="Arial"/>
          <w:color w:val="616161"/>
          <w:spacing w:val="5"/>
          <w:sz w:val="22"/>
          <w:szCs w:val="22"/>
          <w:shd w:val="clear" w:color="auto" w:fill="FFFFFF"/>
        </w:rPr>
        <w:t>Αρχείο και Συλλογές του Φεστιβάλ … δείτε </w:t>
      </w:r>
      <w:hyperlink r:id="rId11" w:history="1">
        <w:r w:rsidRPr="00486B92">
          <w:rPr>
            <w:rStyle w:val="-"/>
            <w:rFonts w:asciiTheme="minorHAnsi" w:hAnsiTheme="minorHAnsi" w:cs="Arial"/>
            <w:color w:val="AD7623"/>
            <w:spacing w:val="5"/>
            <w:sz w:val="22"/>
            <w:szCs w:val="22"/>
          </w:rPr>
          <w:t>ΕΔΩ</w:t>
        </w:r>
      </w:hyperlink>
    </w:p>
    <w:p w:rsidR="00B240E5" w:rsidRPr="00EF2948" w:rsidRDefault="00B240E5" w:rsidP="00C216FB">
      <w:pPr>
        <w:jc w:val="both"/>
        <w:rPr>
          <w:rFonts w:asciiTheme="minorHAnsi" w:hAnsiTheme="minorHAnsi"/>
          <w:sz w:val="22"/>
          <w:szCs w:val="22"/>
        </w:rPr>
      </w:pPr>
    </w:p>
    <w:p w:rsidR="00EF2948" w:rsidRDefault="00EF2948" w:rsidP="00C216FB">
      <w:pPr>
        <w:jc w:val="center"/>
        <w:rPr>
          <w:rFonts w:asciiTheme="minorHAnsi" w:hAnsiTheme="minorHAnsi"/>
          <w:b/>
          <w:sz w:val="22"/>
          <w:szCs w:val="22"/>
        </w:rPr>
      </w:pPr>
    </w:p>
    <w:p w:rsidR="00C216FB" w:rsidRPr="000E4DFF" w:rsidRDefault="00C216FB" w:rsidP="00ED1EE7">
      <w:pPr>
        <w:jc w:val="both"/>
        <w:rPr>
          <w:rFonts w:asciiTheme="minorHAnsi" w:hAnsiTheme="minorHAnsi"/>
          <w:sz w:val="18"/>
          <w:szCs w:val="18"/>
        </w:rPr>
      </w:pPr>
      <w:r w:rsidRPr="000E4DFF">
        <w:rPr>
          <w:rFonts w:asciiTheme="minorHAnsi" w:hAnsiTheme="minorHAnsi"/>
          <w:b/>
          <w:noProof/>
          <w:color w:val="1F497D" w:themeColor="text2"/>
          <w:sz w:val="18"/>
          <w:szCs w:val="18"/>
        </w:rPr>
        <w:drawing>
          <wp:anchor distT="0" distB="0" distL="114300" distR="114300" simplePos="0" relativeHeight="251666432" behindDoc="1" locked="0" layoutInCell="1" allowOverlap="1">
            <wp:simplePos x="0" y="0"/>
            <wp:positionH relativeFrom="column">
              <wp:posOffset>41910</wp:posOffset>
            </wp:positionH>
            <wp:positionV relativeFrom="paragraph">
              <wp:posOffset>36195</wp:posOffset>
            </wp:positionV>
            <wp:extent cx="1290955" cy="1381125"/>
            <wp:effectExtent l="38100" t="0" r="23495" b="409575"/>
            <wp:wrapTight wrapText="bothSides">
              <wp:wrapPolygon edited="0">
                <wp:start x="319" y="0"/>
                <wp:lineTo x="-637" y="28006"/>
                <wp:lineTo x="21993" y="28006"/>
                <wp:lineTo x="21993" y="2681"/>
                <wp:lineTo x="21674" y="596"/>
                <wp:lineTo x="21037" y="0"/>
                <wp:lineTo x="319" y="0"/>
              </wp:wrapPolygon>
            </wp:wrapTight>
            <wp:docPr id="2" name="Εικόνα 120" descr="\\FEX-NAS\Diary\program 2021\7 ΙΟΥΛΙΟΣ\2. FESTIVAL\FEST CLASSIC 2021\logo clasic 202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EX-NAS\Diary\program 2021\7 ΙΟΥΛΙΟΣ\2. FESTIVAL\FEST CLASSIC 2021\logo clasic 2021web.jpg"/>
                    <pic:cNvPicPr>
                      <a:picLocks noChangeAspect="1" noChangeArrowheads="1"/>
                    </pic:cNvPicPr>
                  </pic:nvPicPr>
                  <pic:blipFill>
                    <a:blip r:embed="rId12" cstate="print"/>
                    <a:srcRect/>
                    <a:stretch>
                      <a:fillRect/>
                    </a:stretch>
                  </pic:blipFill>
                  <pic:spPr bwMode="auto">
                    <a:xfrm>
                      <a:off x="0" y="0"/>
                      <a:ext cx="1290955" cy="1381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E4DFF">
        <w:rPr>
          <w:rFonts w:asciiTheme="minorHAnsi" w:hAnsiTheme="minorHAnsi"/>
          <w:b/>
          <w:color w:val="1F497D" w:themeColor="text2"/>
          <w:sz w:val="18"/>
          <w:szCs w:val="18"/>
        </w:rPr>
        <w:t>ΚΑΛΛΙΤΕΧΝΙΚΗ ΔΙΕΥΘΥΝΣΗ:</w:t>
      </w:r>
      <w:r w:rsidRPr="000E4DFF">
        <w:rPr>
          <w:rFonts w:asciiTheme="minorHAnsi" w:hAnsiTheme="minorHAnsi"/>
          <w:sz w:val="18"/>
          <w:szCs w:val="18"/>
        </w:rPr>
        <w:t xml:space="preserve"> </w:t>
      </w:r>
      <w:r w:rsidRPr="000E4DFF">
        <w:rPr>
          <w:rFonts w:asciiTheme="minorHAnsi" w:hAnsiTheme="minorHAnsi"/>
          <w:b/>
          <w:sz w:val="18"/>
          <w:szCs w:val="18"/>
        </w:rPr>
        <w:t>Λάμπης Βασιλειάδης</w:t>
      </w:r>
    </w:p>
    <w:p w:rsidR="00C216FB" w:rsidRPr="000E4DFF" w:rsidRDefault="00C216FB" w:rsidP="00ED1EE7">
      <w:pPr>
        <w:jc w:val="both"/>
        <w:rPr>
          <w:rFonts w:asciiTheme="minorHAnsi" w:hAnsiTheme="minorHAnsi"/>
          <w:sz w:val="18"/>
          <w:szCs w:val="18"/>
        </w:rPr>
      </w:pPr>
      <w:r w:rsidRPr="000E4DFF">
        <w:rPr>
          <w:rFonts w:asciiTheme="minorHAnsi" w:hAnsiTheme="minorHAnsi"/>
          <w:b/>
          <w:color w:val="1F497D" w:themeColor="text2"/>
          <w:sz w:val="18"/>
          <w:szCs w:val="18"/>
        </w:rPr>
        <w:t>ΠΑΡΟΥΣΙΑΣΗ:</w:t>
      </w:r>
      <w:r w:rsidRPr="000E4DFF">
        <w:rPr>
          <w:rFonts w:asciiTheme="minorHAnsi" w:hAnsiTheme="minorHAnsi"/>
          <w:sz w:val="18"/>
          <w:szCs w:val="18"/>
        </w:rPr>
        <w:t xml:space="preserve"> </w:t>
      </w:r>
      <w:r w:rsidRPr="000E4DFF">
        <w:rPr>
          <w:rFonts w:asciiTheme="minorHAnsi" w:hAnsiTheme="minorHAnsi"/>
          <w:b/>
          <w:sz w:val="18"/>
          <w:szCs w:val="18"/>
        </w:rPr>
        <w:t>Γιάννης Στεφανίδης</w:t>
      </w:r>
    </w:p>
    <w:p w:rsidR="00C216FB" w:rsidRPr="000E4DFF" w:rsidRDefault="00C216FB" w:rsidP="00ED1EE7">
      <w:pPr>
        <w:jc w:val="both"/>
        <w:rPr>
          <w:rFonts w:asciiTheme="minorHAnsi" w:hAnsiTheme="minorHAnsi"/>
          <w:sz w:val="18"/>
          <w:szCs w:val="18"/>
        </w:rPr>
      </w:pPr>
      <w:r w:rsidRPr="000E4DFF">
        <w:rPr>
          <w:rFonts w:asciiTheme="minorHAnsi" w:hAnsiTheme="minorHAnsi"/>
          <w:b/>
          <w:color w:val="1F497D" w:themeColor="text2"/>
          <w:sz w:val="18"/>
          <w:szCs w:val="18"/>
        </w:rPr>
        <w:t>ΟΡΓΑΝΩΣΗ ΠΑΡΑΓΩΓΗΣ ΦΕΣΤΙΒΑΛ:</w:t>
      </w:r>
      <w:r w:rsidRPr="000E4DFF">
        <w:rPr>
          <w:rFonts w:asciiTheme="minorHAnsi" w:hAnsiTheme="minorHAnsi"/>
          <w:sz w:val="18"/>
          <w:szCs w:val="18"/>
        </w:rPr>
        <w:t xml:space="preserve"> </w:t>
      </w:r>
      <w:r w:rsidRPr="000E4DFF">
        <w:rPr>
          <w:rFonts w:asciiTheme="minorHAnsi" w:hAnsiTheme="minorHAnsi"/>
          <w:b/>
          <w:sz w:val="18"/>
          <w:szCs w:val="18"/>
        </w:rPr>
        <w:t>Φ.Ε.Ξ /ΜΟΥΣΙΚΗ ΣΚΗΝΗ</w:t>
      </w:r>
    </w:p>
    <w:p w:rsidR="00C216FB" w:rsidRPr="000E4DFF" w:rsidRDefault="00C216FB" w:rsidP="00ED1EE7">
      <w:pPr>
        <w:jc w:val="both"/>
        <w:rPr>
          <w:rFonts w:asciiTheme="minorHAnsi" w:hAnsiTheme="minorHAnsi"/>
          <w:b/>
          <w:sz w:val="18"/>
          <w:szCs w:val="18"/>
        </w:rPr>
      </w:pPr>
      <w:r w:rsidRPr="000E4DFF">
        <w:rPr>
          <w:rFonts w:asciiTheme="minorHAnsi" w:hAnsiTheme="minorHAnsi"/>
          <w:b/>
          <w:color w:val="1F497D" w:themeColor="text2"/>
          <w:sz w:val="18"/>
          <w:szCs w:val="18"/>
        </w:rPr>
        <w:t xml:space="preserve">ΟΡΓΑΝΩΣΗ : </w:t>
      </w:r>
      <w:r w:rsidRPr="000E4DFF">
        <w:rPr>
          <w:rFonts w:asciiTheme="minorHAnsi" w:hAnsiTheme="minorHAnsi"/>
          <w:b/>
          <w:sz w:val="18"/>
          <w:szCs w:val="18"/>
        </w:rPr>
        <w:t xml:space="preserve">ΦΙΛΟΠΡΟΟΔΗ ΈΝΩΣΗ ΞΑΝΘΗΣ </w:t>
      </w:r>
    </w:p>
    <w:p w:rsidR="00C216FB" w:rsidRPr="000E4DFF" w:rsidRDefault="00C216FB" w:rsidP="00ED1EE7">
      <w:pPr>
        <w:jc w:val="both"/>
        <w:rPr>
          <w:rFonts w:asciiTheme="minorHAnsi" w:hAnsiTheme="minorHAnsi"/>
          <w:b/>
          <w:sz w:val="18"/>
          <w:szCs w:val="18"/>
        </w:rPr>
      </w:pPr>
      <w:r w:rsidRPr="000E4DFF">
        <w:rPr>
          <w:rFonts w:asciiTheme="minorHAnsi" w:hAnsiTheme="minorHAnsi"/>
          <w:b/>
          <w:color w:val="1F497D" w:themeColor="text2"/>
          <w:sz w:val="18"/>
          <w:szCs w:val="18"/>
        </w:rPr>
        <w:t xml:space="preserve">ΣΥΝΔΙΟΡΓΑΝΩΣΗ : </w:t>
      </w:r>
      <w:r w:rsidR="000E4DFF" w:rsidRPr="000E4DFF">
        <w:rPr>
          <w:rFonts w:asciiTheme="minorHAnsi" w:hAnsiTheme="minorHAnsi"/>
          <w:b/>
          <w:sz w:val="18"/>
          <w:szCs w:val="18"/>
        </w:rPr>
        <w:t>ΙΟΝΙΟ ΠΑΝΕΠΙΣΤΗΜΙΟ Τ.Μ.Σ.</w:t>
      </w:r>
      <w:r w:rsidR="000E4DFF">
        <w:rPr>
          <w:rFonts w:asciiTheme="minorHAnsi" w:hAnsiTheme="minorHAnsi"/>
          <w:b/>
          <w:sz w:val="18"/>
          <w:szCs w:val="18"/>
        </w:rPr>
        <w:t xml:space="preserve">  |</w:t>
      </w:r>
      <w:r w:rsidR="000E4DFF" w:rsidRPr="000E4DFF">
        <w:rPr>
          <w:rFonts w:asciiTheme="minorHAnsi" w:hAnsiTheme="minorHAnsi"/>
          <w:b/>
          <w:sz w:val="18"/>
          <w:szCs w:val="18"/>
        </w:rPr>
        <w:t xml:space="preserve"> </w:t>
      </w:r>
      <w:r w:rsidRPr="000E4DFF">
        <w:rPr>
          <w:rFonts w:asciiTheme="minorHAnsi" w:hAnsiTheme="minorHAnsi"/>
          <w:b/>
          <w:sz w:val="18"/>
          <w:szCs w:val="18"/>
        </w:rPr>
        <w:t>ΠΕΡΙΦΕΡΕΙΑ ΑΝΑΤΟΛΙΚΗΣ ΜΑΚΕΔΟΝΙΑΣ &amp; ΘΡΑΚΗΣ</w:t>
      </w:r>
      <w:r w:rsidR="000E4DFF">
        <w:rPr>
          <w:rFonts w:asciiTheme="minorHAnsi" w:hAnsiTheme="minorHAnsi"/>
          <w:b/>
          <w:sz w:val="18"/>
          <w:szCs w:val="18"/>
        </w:rPr>
        <w:t xml:space="preserve"> ΠΕΡΙΦΕΡΕΙΑΚΗ ΕΝΟΤΗΤΑ ΞΑΝΘΗΣ </w:t>
      </w:r>
    </w:p>
    <w:p w:rsidR="00C216FB" w:rsidRPr="000E4DFF" w:rsidRDefault="00C216FB" w:rsidP="00ED1EE7">
      <w:pPr>
        <w:jc w:val="both"/>
        <w:rPr>
          <w:rFonts w:asciiTheme="minorHAnsi" w:hAnsiTheme="minorHAnsi"/>
          <w:b/>
          <w:sz w:val="18"/>
          <w:szCs w:val="18"/>
        </w:rPr>
      </w:pPr>
      <w:r w:rsidRPr="000E4DFF">
        <w:rPr>
          <w:rFonts w:asciiTheme="minorHAnsi" w:hAnsiTheme="minorHAnsi"/>
          <w:b/>
          <w:color w:val="1F497D" w:themeColor="text2"/>
          <w:sz w:val="18"/>
          <w:szCs w:val="18"/>
        </w:rPr>
        <w:t xml:space="preserve">ΥΠΟΣΤΗΡΙΞΗ : </w:t>
      </w:r>
      <w:r w:rsidRPr="000E4DFF">
        <w:rPr>
          <w:rFonts w:asciiTheme="minorHAnsi" w:hAnsiTheme="minorHAnsi"/>
          <w:b/>
          <w:sz w:val="18"/>
          <w:szCs w:val="18"/>
        </w:rPr>
        <w:t xml:space="preserve">ΔΗΜΟΣ ΞΑΝΘΗΣ   | </w:t>
      </w:r>
      <w:r w:rsidR="000E4DFF" w:rsidRPr="000E4DFF">
        <w:rPr>
          <w:rFonts w:asciiTheme="minorHAnsi" w:hAnsiTheme="minorHAnsi"/>
          <w:b/>
          <w:sz w:val="18"/>
          <w:szCs w:val="18"/>
        </w:rPr>
        <w:t xml:space="preserve">ΔΗΜΟΚΡΙΤΕΙΟ ΠΑΝΕΠΙΣΤΗΜΙΟ ΘΡΑΚΗΣ | ΔΗΜΟΣ ΑΒΔΗΡΩΝ   </w:t>
      </w:r>
    </w:p>
    <w:p w:rsidR="00B240E5" w:rsidRPr="000E4DFF" w:rsidRDefault="00B240E5" w:rsidP="00ED1EE7">
      <w:pPr>
        <w:jc w:val="both"/>
        <w:rPr>
          <w:rFonts w:asciiTheme="minorHAnsi" w:hAnsiTheme="minorHAnsi"/>
          <w:b/>
          <w:sz w:val="18"/>
          <w:szCs w:val="18"/>
        </w:rPr>
      </w:pPr>
      <w:r w:rsidRPr="000E4DFF">
        <w:rPr>
          <w:rFonts w:asciiTheme="minorHAnsi" w:hAnsiTheme="minorHAnsi"/>
          <w:b/>
          <w:color w:val="1F497D" w:themeColor="text2"/>
          <w:sz w:val="18"/>
          <w:szCs w:val="18"/>
        </w:rPr>
        <w:t>ΜΕΓΑΣ ΥΠΟΣΤΗΡΙΚΤΗΣ:</w:t>
      </w:r>
      <w:r w:rsidRPr="000E4DFF">
        <w:rPr>
          <w:rFonts w:asciiTheme="minorHAnsi" w:hAnsiTheme="minorHAnsi"/>
          <w:color w:val="1F497D"/>
          <w:sz w:val="18"/>
          <w:szCs w:val="18"/>
          <w:lang w:eastAsia="en-US"/>
        </w:rPr>
        <w:t xml:space="preserve"> </w:t>
      </w:r>
      <w:r w:rsidRPr="000E4DFF">
        <w:rPr>
          <w:rFonts w:asciiTheme="minorHAnsi" w:hAnsiTheme="minorHAnsi"/>
          <w:b/>
          <w:sz w:val="18"/>
          <w:szCs w:val="18"/>
        </w:rPr>
        <w:t>ΣΜΥΡΔΕΞ</w:t>
      </w:r>
    </w:p>
    <w:p w:rsidR="000E4DFF" w:rsidRPr="000E4DFF" w:rsidRDefault="000E4DFF" w:rsidP="00ED1EE7">
      <w:pPr>
        <w:jc w:val="both"/>
        <w:rPr>
          <w:rFonts w:asciiTheme="minorHAnsi" w:hAnsiTheme="minorHAnsi"/>
          <w:b/>
          <w:sz w:val="18"/>
          <w:szCs w:val="18"/>
        </w:rPr>
      </w:pPr>
      <w:r w:rsidRPr="000E4DFF">
        <w:rPr>
          <w:rFonts w:asciiTheme="minorHAnsi" w:hAnsiTheme="minorHAnsi"/>
          <w:b/>
          <w:color w:val="1F497D" w:themeColor="text2"/>
          <w:sz w:val="18"/>
          <w:szCs w:val="18"/>
        </w:rPr>
        <w:t>ΥΠΟΣΤΗΡΙΚΤΕΣ ΕΚΔΗΛΩΣΕΩΝ:</w:t>
      </w:r>
      <w:r w:rsidRPr="000E4DFF">
        <w:rPr>
          <w:rFonts w:asciiTheme="minorHAnsi" w:hAnsiTheme="minorHAnsi"/>
          <w:b/>
          <w:sz w:val="18"/>
          <w:szCs w:val="18"/>
        </w:rPr>
        <w:t xml:space="preserve"> ΙΑΤΡΙΚΟΣ ΣΥΛΛΟΓΟΣ ΞΑΝΘΗΣ | ΔΙΚΗΓΟΡΙΚΟΣ ΣΥΛΛΟΓΟΣ ΞΑΝΘΗΣ | ΦΑΡΜΑΚΕΥΤΙΚΟΣ ΣΥΛΛΟΓΟΣ ΞΑΝΘΗΣ</w:t>
      </w:r>
    </w:p>
    <w:p w:rsidR="00C216FB" w:rsidRDefault="00C216FB" w:rsidP="00C216FB">
      <w:pPr>
        <w:spacing w:line="276" w:lineRule="auto"/>
        <w:jc w:val="both"/>
        <w:rPr>
          <w:rFonts w:asciiTheme="minorHAnsi" w:hAnsiTheme="minorHAnsi"/>
          <w:b/>
          <w:sz w:val="22"/>
          <w:szCs w:val="22"/>
        </w:rPr>
      </w:pPr>
    </w:p>
    <w:p w:rsidR="00B240E5" w:rsidRPr="00901368" w:rsidRDefault="00B240E5" w:rsidP="00B240E5">
      <w:pPr>
        <w:jc w:val="both"/>
        <w:rPr>
          <w:b/>
        </w:rPr>
      </w:pPr>
      <w:r>
        <w:rPr>
          <w:b/>
          <w:color w:val="002060"/>
          <w:sz w:val="18"/>
          <w:szCs w:val="18"/>
        </w:rPr>
        <w:t xml:space="preserve"> </w:t>
      </w:r>
      <w:r w:rsidRPr="00D675E2">
        <w:rPr>
          <w:rFonts w:ascii="Calibri" w:hAnsi="Calibri"/>
          <w:color w:val="404040"/>
          <w:sz w:val="20"/>
          <w:szCs w:val="20"/>
        </w:rPr>
        <w:t>Με</w:t>
      </w:r>
      <w:r w:rsidRPr="00A03CFC">
        <w:rPr>
          <w:rFonts w:ascii="Calibri" w:hAnsi="Calibri"/>
          <w:color w:val="404040"/>
          <w:sz w:val="20"/>
          <w:szCs w:val="20"/>
        </w:rPr>
        <w:t xml:space="preserve"> </w:t>
      </w:r>
      <w:r w:rsidRPr="00D675E2">
        <w:rPr>
          <w:rFonts w:ascii="Calibri" w:hAnsi="Calibri"/>
          <w:color w:val="404040"/>
          <w:sz w:val="20"/>
          <w:szCs w:val="20"/>
        </w:rPr>
        <w:t>την</w:t>
      </w:r>
      <w:r w:rsidRPr="00A03CFC">
        <w:rPr>
          <w:rFonts w:ascii="Calibri" w:hAnsi="Calibri"/>
          <w:color w:val="404040"/>
          <w:sz w:val="20"/>
          <w:szCs w:val="20"/>
        </w:rPr>
        <w:t xml:space="preserve"> </w:t>
      </w:r>
      <w:r w:rsidRPr="00D675E2">
        <w:rPr>
          <w:rFonts w:ascii="Calibri" w:hAnsi="Calibri"/>
          <w:color w:val="404040"/>
          <w:sz w:val="20"/>
          <w:szCs w:val="20"/>
        </w:rPr>
        <w:t>υποστήριξη</w:t>
      </w:r>
      <w:r w:rsidRPr="00A03CFC">
        <w:rPr>
          <w:rFonts w:ascii="Calibri" w:hAnsi="Calibri"/>
          <w:color w:val="404040"/>
          <w:sz w:val="20"/>
          <w:szCs w:val="20"/>
        </w:rPr>
        <w:t xml:space="preserve"> </w:t>
      </w:r>
      <w:r w:rsidRPr="00D675E2">
        <w:rPr>
          <w:rFonts w:ascii="Calibri" w:hAnsi="Calibri"/>
          <w:color w:val="404040"/>
          <w:sz w:val="20"/>
          <w:szCs w:val="20"/>
        </w:rPr>
        <w:t>των</w:t>
      </w:r>
      <w:r w:rsidRPr="00A03CFC">
        <w:rPr>
          <w:rFonts w:ascii="Calibri" w:hAnsi="Calibri"/>
          <w:color w:val="404040"/>
          <w:sz w:val="20"/>
          <w:szCs w:val="20"/>
        </w:rPr>
        <w:t>:</w:t>
      </w:r>
      <w:r w:rsidRPr="00A03CFC">
        <w:rPr>
          <w:rFonts w:ascii="Calibri" w:hAnsi="Calibri"/>
          <w:color w:val="404040"/>
        </w:rPr>
        <w:t xml:space="preserve"> </w:t>
      </w:r>
      <w:r w:rsidRPr="00A03CFC">
        <w:rPr>
          <w:rFonts w:ascii="Calibri" w:hAnsi="Calibri"/>
          <w:b/>
          <w:color w:val="404040"/>
          <w:sz w:val="18"/>
          <w:szCs w:val="18"/>
        </w:rPr>
        <w:t xml:space="preserve">ΣΕΚΕ • </w:t>
      </w:r>
      <w:r w:rsidRPr="00D675E2">
        <w:rPr>
          <w:rFonts w:ascii="Calibri" w:hAnsi="Calibri"/>
          <w:b/>
          <w:color w:val="404040"/>
          <w:sz w:val="18"/>
          <w:szCs w:val="18"/>
        </w:rPr>
        <w:t>SMIRDEX</w:t>
      </w:r>
      <w:r w:rsidRPr="00A03CFC">
        <w:rPr>
          <w:rFonts w:ascii="Calibri" w:hAnsi="Calibri"/>
          <w:b/>
          <w:color w:val="404040"/>
          <w:sz w:val="18"/>
          <w:szCs w:val="18"/>
        </w:rPr>
        <w:t xml:space="preserve"> • ΠΥΡΓΕΛΗ • ΚΤΗΜΑ ΒΟΥΡΒΟΥΚΕΛΗ • ΣΚΑΡΠΕΛΟ •  ΥΔΡΩ </w:t>
      </w:r>
      <w:r w:rsidRPr="00D675E2">
        <w:rPr>
          <w:rFonts w:ascii="Calibri" w:hAnsi="Calibri"/>
          <w:b/>
          <w:color w:val="404040"/>
          <w:sz w:val="18"/>
          <w:szCs w:val="18"/>
        </w:rPr>
        <w:t>COSMOS</w:t>
      </w:r>
      <w:r w:rsidRPr="00A03CFC">
        <w:rPr>
          <w:rFonts w:ascii="Calibri" w:hAnsi="Calibri"/>
          <w:b/>
          <w:color w:val="404040"/>
          <w:sz w:val="18"/>
          <w:szCs w:val="18"/>
        </w:rPr>
        <w:t xml:space="preserve"> • ΟΡΦΕΑΣ• ΑΒΑΞ • ΕΒΕ ΞΑΝΘΗΣ • </w:t>
      </w:r>
      <w:r w:rsidRPr="00D675E2">
        <w:rPr>
          <w:rFonts w:ascii="Calibri" w:hAnsi="Calibri"/>
          <w:b/>
          <w:color w:val="404040"/>
          <w:sz w:val="18"/>
          <w:szCs w:val="18"/>
        </w:rPr>
        <w:t>PROGRESS</w:t>
      </w:r>
      <w:r w:rsidRPr="00A03CFC">
        <w:rPr>
          <w:rFonts w:ascii="Calibri" w:hAnsi="Calibri"/>
          <w:b/>
          <w:color w:val="404040"/>
          <w:sz w:val="18"/>
          <w:szCs w:val="18"/>
        </w:rPr>
        <w:t xml:space="preserve"> • </w:t>
      </w:r>
      <w:r w:rsidRPr="00A03CFC">
        <w:rPr>
          <w:rFonts w:ascii="Calibri" w:hAnsi="Calibri"/>
          <w:b/>
          <w:color w:val="404040"/>
          <w:sz w:val="18"/>
          <w:szCs w:val="18"/>
          <w:lang w:val="en-US"/>
        </w:rPr>
        <w:t>CAFFEINE</w:t>
      </w:r>
      <w:r w:rsidRPr="00A03CFC">
        <w:rPr>
          <w:rFonts w:ascii="Calibri" w:hAnsi="Calibri"/>
          <w:b/>
          <w:color w:val="404040"/>
          <w:sz w:val="18"/>
          <w:szCs w:val="18"/>
        </w:rPr>
        <w:t xml:space="preserve"> • ΚΤΕΛ ΞΑΝΘΗΣ • </w:t>
      </w:r>
      <w:r w:rsidRPr="00D675E2">
        <w:rPr>
          <w:rFonts w:ascii="Calibri" w:hAnsi="Calibri"/>
          <w:b/>
          <w:color w:val="404040"/>
          <w:sz w:val="18"/>
          <w:szCs w:val="18"/>
        </w:rPr>
        <w:t>ALFA</w:t>
      </w:r>
      <w:r w:rsidRPr="00A03CFC">
        <w:rPr>
          <w:rFonts w:ascii="Calibri" w:hAnsi="Calibri"/>
          <w:b/>
          <w:color w:val="404040"/>
          <w:sz w:val="18"/>
          <w:szCs w:val="18"/>
        </w:rPr>
        <w:t xml:space="preserve"> ΓΑΒΡΙΗΛΙΔΗΣ ΕΥΣΤΡΑΤΙΟ</w:t>
      </w:r>
      <w:r w:rsidRPr="00D675E2">
        <w:rPr>
          <w:rFonts w:ascii="Calibri" w:hAnsi="Calibri"/>
          <w:b/>
          <w:color w:val="404040"/>
          <w:sz w:val="18"/>
          <w:szCs w:val="18"/>
        </w:rPr>
        <w:t>Y</w:t>
      </w:r>
      <w:r w:rsidRPr="00A03CFC">
        <w:rPr>
          <w:rFonts w:ascii="Calibri" w:hAnsi="Calibri"/>
          <w:b/>
          <w:color w:val="404040"/>
          <w:sz w:val="18"/>
          <w:szCs w:val="18"/>
        </w:rPr>
        <w:t xml:space="preserve"> •</w:t>
      </w:r>
      <w:r w:rsidRPr="00D675E2">
        <w:rPr>
          <w:rFonts w:ascii="Calibri" w:hAnsi="Calibri"/>
          <w:b/>
          <w:color w:val="404040"/>
          <w:sz w:val="18"/>
          <w:szCs w:val="18"/>
        </w:rPr>
        <w:t>SCHUR</w:t>
      </w:r>
      <w:r w:rsidRPr="00A03CFC">
        <w:rPr>
          <w:rFonts w:ascii="Calibri" w:hAnsi="Calibri"/>
          <w:b/>
          <w:color w:val="404040"/>
          <w:sz w:val="18"/>
          <w:szCs w:val="18"/>
        </w:rPr>
        <w:t xml:space="preserve"> </w:t>
      </w:r>
      <w:r w:rsidRPr="00D675E2">
        <w:rPr>
          <w:rFonts w:ascii="Calibri" w:hAnsi="Calibri"/>
          <w:b/>
          <w:color w:val="404040"/>
          <w:sz w:val="18"/>
          <w:szCs w:val="18"/>
        </w:rPr>
        <w:t>FLEXIBLES</w:t>
      </w:r>
      <w:r w:rsidRPr="00A03CFC">
        <w:rPr>
          <w:rFonts w:ascii="Calibri" w:hAnsi="Calibri"/>
          <w:b/>
          <w:color w:val="404040"/>
          <w:sz w:val="18"/>
          <w:szCs w:val="18"/>
        </w:rPr>
        <w:t xml:space="preserve"> • ΡΟΔΟΠΗ</w:t>
      </w:r>
    </w:p>
    <w:p w:rsidR="00B240E5" w:rsidRPr="00901368" w:rsidRDefault="00B240E5" w:rsidP="00B240E5">
      <w:pPr>
        <w:jc w:val="both"/>
        <w:rPr>
          <w:b/>
          <w:sz w:val="20"/>
          <w:szCs w:val="20"/>
        </w:rPr>
      </w:pPr>
    </w:p>
    <w:p w:rsidR="00C216FB" w:rsidRPr="00EF2948" w:rsidRDefault="00C216FB" w:rsidP="00C216FB">
      <w:pPr>
        <w:pStyle w:val="3"/>
        <w:spacing w:after="0" w:line="276" w:lineRule="auto"/>
        <w:jc w:val="both"/>
        <w:rPr>
          <w:rFonts w:asciiTheme="minorHAnsi" w:hAnsiTheme="minorHAnsi"/>
          <w:color w:val="1D1B11" w:themeColor="background2" w:themeShade="1A"/>
          <w:sz w:val="22"/>
          <w:szCs w:val="22"/>
        </w:rPr>
      </w:pPr>
      <w:r w:rsidRPr="00EF2948">
        <w:rPr>
          <w:rFonts w:asciiTheme="minorHAnsi" w:hAnsiTheme="minorHAnsi"/>
          <w:b/>
          <w:noProof/>
          <w:sz w:val="22"/>
          <w:szCs w:val="22"/>
        </w:rPr>
        <w:drawing>
          <wp:anchor distT="0" distB="0" distL="114300" distR="114300" simplePos="0" relativeHeight="251667456" behindDoc="1" locked="0" layoutInCell="1" allowOverlap="1">
            <wp:simplePos x="0" y="0"/>
            <wp:positionH relativeFrom="column">
              <wp:posOffset>25400</wp:posOffset>
            </wp:positionH>
            <wp:positionV relativeFrom="paragraph">
              <wp:posOffset>64770</wp:posOffset>
            </wp:positionV>
            <wp:extent cx="1038225" cy="657225"/>
            <wp:effectExtent l="19050" t="0" r="9525" b="0"/>
            <wp:wrapTight wrapText="bothSides">
              <wp:wrapPolygon edited="0">
                <wp:start x="-396" y="0"/>
                <wp:lineTo x="-396" y="21287"/>
                <wp:lineTo x="21798" y="21287"/>
                <wp:lineTo x="21798" y="0"/>
                <wp:lineTo x="-396" y="0"/>
              </wp:wrapPolygon>
            </wp:wrapTight>
            <wp:docPr id="4" name="Εικόνα 1" descr="\\FEX-NAS\Diary\program 2022\logo ΦΕΞ\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NAS\Diary\program 2022\logo ΦΕΞ\logo.jpg"/>
                    <pic:cNvPicPr>
                      <a:picLocks noChangeAspect="1" noChangeArrowheads="1"/>
                    </pic:cNvPicPr>
                  </pic:nvPicPr>
                  <pic:blipFill>
                    <a:blip r:embed="rId13" cstate="print"/>
                    <a:srcRect/>
                    <a:stretch>
                      <a:fillRect/>
                    </a:stretch>
                  </pic:blipFill>
                  <pic:spPr bwMode="auto">
                    <a:xfrm>
                      <a:off x="0" y="0"/>
                      <a:ext cx="1038225" cy="657225"/>
                    </a:xfrm>
                    <a:prstGeom prst="rect">
                      <a:avLst/>
                    </a:prstGeom>
                    <a:noFill/>
                    <a:ln w="9525">
                      <a:noFill/>
                      <a:miter lim="800000"/>
                      <a:headEnd/>
                      <a:tailEnd/>
                    </a:ln>
                  </pic:spPr>
                </pic:pic>
              </a:graphicData>
            </a:graphic>
          </wp:anchor>
        </w:drawing>
      </w:r>
      <w:r w:rsidRPr="00EF2948">
        <w:rPr>
          <w:rFonts w:asciiTheme="minorHAnsi" w:hAnsiTheme="minorHAnsi"/>
          <w:b/>
          <w:noProof/>
          <w:sz w:val="22"/>
          <w:szCs w:val="22"/>
        </w:rPr>
        <w:t xml:space="preserve"> </w:t>
      </w:r>
      <w:r w:rsidRPr="00EF2948">
        <w:rPr>
          <w:rFonts w:asciiTheme="minorHAnsi" w:hAnsiTheme="minorHAnsi"/>
          <w:color w:val="1D1B11" w:themeColor="background2" w:themeShade="1A"/>
          <w:sz w:val="22"/>
          <w:szCs w:val="22"/>
        </w:rPr>
        <w:t xml:space="preserve">Πληροφορίες – κρατήσεις θέσεων - προσκλήσεις : </w:t>
      </w:r>
    </w:p>
    <w:p w:rsidR="00C216FB" w:rsidRPr="00EF2948" w:rsidRDefault="00C216FB" w:rsidP="00C216FB">
      <w:pPr>
        <w:pStyle w:val="3"/>
        <w:spacing w:after="0"/>
        <w:jc w:val="distribute"/>
        <w:rPr>
          <w:rStyle w:val="a6"/>
          <w:rFonts w:asciiTheme="minorHAnsi" w:eastAsia="MS Mincho" w:hAnsiTheme="minorHAnsi"/>
          <w:bCs w:val="0"/>
          <w:iCs/>
          <w:sz w:val="22"/>
          <w:szCs w:val="22"/>
        </w:rPr>
      </w:pPr>
      <w:r w:rsidRPr="00EF2948">
        <w:rPr>
          <w:rStyle w:val="a6"/>
          <w:rFonts w:asciiTheme="minorHAnsi" w:eastAsia="MS Mincho" w:hAnsiTheme="minorHAnsi"/>
          <w:iCs/>
          <w:sz w:val="22"/>
          <w:szCs w:val="22"/>
        </w:rPr>
        <w:t xml:space="preserve">Φιλοπρόοδη  Ένωση  Ξάνθης  </w:t>
      </w:r>
      <w:r w:rsidRPr="00EF2948">
        <w:rPr>
          <w:rStyle w:val="a6"/>
          <w:rFonts w:asciiTheme="minorHAnsi" w:eastAsia="MS Mincho" w:hAnsiTheme="minorHAnsi"/>
          <w:b w:val="0"/>
          <w:iCs/>
          <w:sz w:val="22"/>
          <w:szCs w:val="22"/>
        </w:rPr>
        <w:t>το πολιτιστικό δίκτυο Ξάνθης</w:t>
      </w:r>
    </w:p>
    <w:p w:rsidR="00ED1EE7" w:rsidRDefault="00C216FB" w:rsidP="001C6B6B">
      <w:pPr>
        <w:jc w:val="both"/>
        <w:rPr>
          <w:rStyle w:val="a6"/>
          <w:rFonts w:asciiTheme="minorHAnsi" w:eastAsia="MS Mincho" w:hAnsiTheme="minorHAnsi"/>
          <w:iCs/>
          <w:sz w:val="22"/>
          <w:szCs w:val="22"/>
        </w:rPr>
      </w:pPr>
      <w:r w:rsidRPr="00EF2948">
        <w:rPr>
          <w:rStyle w:val="a6"/>
          <w:rFonts w:asciiTheme="minorHAnsi" w:eastAsia="MS Mincho" w:hAnsiTheme="minorHAnsi"/>
          <w:iCs/>
          <w:sz w:val="22"/>
          <w:szCs w:val="22"/>
        </w:rPr>
        <w:t xml:space="preserve">Ιστορικό Λαογραφικό Μουσείο Ξάνθης       </w:t>
      </w:r>
      <w:r w:rsidRPr="00EF2948">
        <w:rPr>
          <w:rStyle w:val="a6"/>
          <w:rFonts w:asciiTheme="minorHAnsi" w:eastAsia="MS Mincho" w:hAnsiTheme="minorHAnsi"/>
          <w:b w:val="0"/>
          <w:iCs/>
          <w:sz w:val="22"/>
          <w:szCs w:val="22"/>
        </w:rPr>
        <w:t>Αντίκα 7,  67132  Ξάνθη, παλιά πόλη</w:t>
      </w:r>
      <w:r w:rsidRPr="00EF2948">
        <w:rPr>
          <w:rStyle w:val="a6"/>
          <w:rFonts w:asciiTheme="minorHAnsi" w:eastAsia="MS Mincho" w:hAnsiTheme="minorHAnsi"/>
          <w:iCs/>
          <w:sz w:val="22"/>
          <w:szCs w:val="22"/>
        </w:rPr>
        <w:t xml:space="preserve"> </w:t>
      </w:r>
    </w:p>
    <w:p w:rsidR="00C216FB" w:rsidRDefault="00C216FB" w:rsidP="001C6B6B">
      <w:pPr>
        <w:jc w:val="both"/>
        <w:rPr>
          <w:rFonts w:asciiTheme="minorHAnsi" w:hAnsiTheme="minorHAnsi"/>
          <w:color w:val="FF0000"/>
          <w:sz w:val="20"/>
          <w:szCs w:val="20"/>
        </w:rPr>
      </w:pPr>
      <w:r w:rsidRPr="00EF2948">
        <w:rPr>
          <w:rStyle w:val="a6"/>
          <w:rFonts w:asciiTheme="minorHAnsi" w:eastAsia="MS Mincho" w:hAnsiTheme="minorHAnsi"/>
          <w:iCs/>
          <w:sz w:val="22"/>
          <w:szCs w:val="22"/>
        </w:rPr>
        <w:t xml:space="preserve"> </w:t>
      </w:r>
      <w:proofErr w:type="spellStart"/>
      <w:r w:rsidRPr="00EF2948">
        <w:rPr>
          <w:rStyle w:val="a6"/>
          <w:rFonts w:asciiTheme="minorHAnsi" w:eastAsia="MS Mincho" w:hAnsiTheme="minorHAnsi"/>
          <w:b w:val="0"/>
          <w:iCs/>
          <w:sz w:val="22"/>
          <w:szCs w:val="22"/>
        </w:rPr>
        <w:t>Τηλ</w:t>
      </w:r>
      <w:proofErr w:type="spellEnd"/>
      <w:r w:rsidRPr="00EF2948">
        <w:rPr>
          <w:rStyle w:val="a6"/>
          <w:rFonts w:asciiTheme="minorHAnsi" w:eastAsia="MS Mincho" w:hAnsiTheme="minorHAnsi"/>
          <w:b w:val="0"/>
          <w:iCs/>
          <w:sz w:val="22"/>
          <w:szCs w:val="22"/>
        </w:rPr>
        <w:t>.  25410/25421</w:t>
      </w:r>
      <w:r w:rsidRPr="00EF2948">
        <w:rPr>
          <w:rStyle w:val="a6"/>
          <w:rFonts w:asciiTheme="minorHAnsi" w:eastAsia="MS Mincho" w:hAnsiTheme="minorHAnsi"/>
          <w:iCs/>
          <w:sz w:val="22"/>
          <w:szCs w:val="22"/>
        </w:rPr>
        <w:t xml:space="preserve">   </w:t>
      </w:r>
      <w:hyperlink r:id="rId14" w:history="1">
        <w:r w:rsidRPr="00EF2948">
          <w:rPr>
            <w:rStyle w:val="-"/>
            <w:rFonts w:asciiTheme="minorHAnsi" w:hAnsiTheme="minorHAnsi"/>
            <w:sz w:val="22"/>
            <w:szCs w:val="22"/>
            <w:lang w:val="de-DE"/>
          </w:rPr>
          <w:t>fexanthis</w:t>
        </w:r>
        <w:r w:rsidRPr="00EF2948">
          <w:rPr>
            <w:rStyle w:val="-"/>
            <w:rFonts w:asciiTheme="minorHAnsi" w:hAnsiTheme="minorHAnsi"/>
            <w:sz w:val="22"/>
            <w:szCs w:val="22"/>
          </w:rPr>
          <w:t>@</w:t>
        </w:r>
        <w:r w:rsidRPr="00EF2948">
          <w:rPr>
            <w:rStyle w:val="-"/>
            <w:rFonts w:asciiTheme="minorHAnsi" w:hAnsiTheme="minorHAnsi"/>
            <w:sz w:val="22"/>
            <w:szCs w:val="22"/>
            <w:lang w:val="de-DE"/>
          </w:rPr>
          <w:t>gmail</w:t>
        </w:r>
        <w:r w:rsidRPr="00EF2948">
          <w:rPr>
            <w:rStyle w:val="-"/>
            <w:rFonts w:asciiTheme="minorHAnsi" w:hAnsiTheme="minorHAnsi"/>
            <w:sz w:val="22"/>
            <w:szCs w:val="22"/>
          </w:rPr>
          <w:t>.</w:t>
        </w:r>
        <w:r w:rsidRPr="00EF2948">
          <w:rPr>
            <w:rStyle w:val="-"/>
            <w:rFonts w:asciiTheme="minorHAnsi" w:hAnsiTheme="minorHAnsi"/>
            <w:sz w:val="22"/>
            <w:szCs w:val="22"/>
            <w:lang w:val="de-DE"/>
          </w:rPr>
          <w:t>com</w:t>
        </w:r>
      </w:hyperlink>
      <w:r w:rsidRPr="00EF2948">
        <w:rPr>
          <w:rStyle w:val="a6"/>
          <w:rFonts w:asciiTheme="minorHAnsi" w:eastAsia="MS Mincho" w:hAnsiTheme="minorHAnsi"/>
          <w:iCs/>
          <w:sz w:val="22"/>
          <w:szCs w:val="22"/>
        </w:rPr>
        <w:t xml:space="preserve">  </w:t>
      </w:r>
      <w:r w:rsidR="00ED1EE7">
        <w:rPr>
          <w:rStyle w:val="a6"/>
          <w:rFonts w:asciiTheme="minorHAnsi" w:eastAsia="MS Mincho" w:hAnsiTheme="minorHAnsi"/>
          <w:iCs/>
          <w:sz w:val="22"/>
          <w:szCs w:val="22"/>
        </w:rPr>
        <w:t xml:space="preserve"> </w:t>
      </w:r>
      <w:r w:rsidRPr="00EF2948">
        <w:rPr>
          <w:rStyle w:val="a6"/>
          <w:rFonts w:asciiTheme="minorHAnsi" w:eastAsia="MS Mincho" w:hAnsiTheme="minorHAnsi"/>
          <w:iCs/>
          <w:sz w:val="22"/>
          <w:szCs w:val="22"/>
        </w:rPr>
        <w:t xml:space="preserve">  </w:t>
      </w:r>
      <w:hyperlink r:id="rId15" w:history="1">
        <w:r w:rsidR="00ED1EE7" w:rsidRPr="00C23015">
          <w:rPr>
            <w:rStyle w:val="-"/>
            <w:rFonts w:asciiTheme="minorHAnsi" w:hAnsiTheme="minorHAnsi"/>
            <w:sz w:val="22"/>
            <w:szCs w:val="22"/>
            <w:lang w:val="de-DE"/>
          </w:rPr>
          <w:t>fexorg</w:t>
        </w:r>
        <w:r w:rsidR="00ED1EE7" w:rsidRPr="00C23015">
          <w:rPr>
            <w:rStyle w:val="-"/>
            <w:rFonts w:asciiTheme="minorHAnsi" w:hAnsiTheme="minorHAnsi"/>
            <w:sz w:val="22"/>
            <w:szCs w:val="22"/>
          </w:rPr>
          <w:t>@</w:t>
        </w:r>
        <w:r w:rsidR="00ED1EE7" w:rsidRPr="00C23015">
          <w:rPr>
            <w:rStyle w:val="-"/>
            <w:rFonts w:asciiTheme="minorHAnsi" w:hAnsiTheme="minorHAnsi"/>
            <w:sz w:val="22"/>
            <w:szCs w:val="22"/>
            <w:lang w:val="de-DE"/>
          </w:rPr>
          <w:t>gmail</w:t>
        </w:r>
        <w:r w:rsidR="00ED1EE7" w:rsidRPr="00C23015">
          <w:rPr>
            <w:rStyle w:val="-"/>
            <w:rFonts w:asciiTheme="minorHAnsi" w:hAnsiTheme="minorHAnsi"/>
            <w:sz w:val="22"/>
            <w:szCs w:val="22"/>
          </w:rPr>
          <w:t>.</w:t>
        </w:r>
        <w:r w:rsidR="00ED1EE7" w:rsidRPr="00C23015">
          <w:rPr>
            <w:rStyle w:val="-"/>
            <w:rFonts w:asciiTheme="minorHAnsi" w:hAnsiTheme="minorHAnsi"/>
            <w:sz w:val="22"/>
            <w:szCs w:val="22"/>
            <w:lang w:val="de-DE"/>
          </w:rPr>
          <w:t>com</w:t>
        </w:r>
      </w:hyperlink>
      <w:r w:rsidR="00ED1EE7">
        <w:rPr>
          <w:lang w:val="de-DE"/>
        </w:rPr>
        <w:t xml:space="preserve">      </w:t>
      </w:r>
      <w:hyperlink r:id="rId16" w:history="1">
        <w:r w:rsidRPr="00EF2948">
          <w:rPr>
            <w:rStyle w:val="-"/>
            <w:rFonts w:asciiTheme="minorHAnsi" w:hAnsiTheme="minorHAnsi"/>
            <w:iCs/>
            <w:sz w:val="22"/>
            <w:szCs w:val="22"/>
            <w:lang w:val="de-DE"/>
          </w:rPr>
          <w:t>www</w:t>
        </w:r>
        <w:r w:rsidRPr="00EF2948">
          <w:rPr>
            <w:rStyle w:val="-"/>
            <w:rFonts w:asciiTheme="minorHAnsi" w:hAnsiTheme="minorHAnsi"/>
            <w:iCs/>
            <w:sz w:val="22"/>
            <w:szCs w:val="22"/>
          </w:rPr>
          <w:t>.</w:t>
        </w:r>
        <w:r w:rsidRPr="00EF2948">
          <w:rPr>
            <w:rStyle w:val="-"/>
            <w:rFonts w:asciiTheme="minorHAnsi" w:hAnsiTheme="minorHAnsi"/>
            <w:iCs/>
            <w:sz w:val="22"/>
            <w:szCs w:val="22"/>
            <w:lang w:val="de-DE"/>
          </w:rPr>
          <w:t>fex</w:t>
        </w:r>
        <w:r w:rsidRPr="00EF2948">
          <w:rPr>
            <w:rStyle w:val="-"/>
            <w:rFonts w:asciiTheme="minorHAnsi" w:hAnsiTheme="minorHAnsi"/>
            <w:iCs/>
            <w:sz w:val="22"/>
            <w:szCs w:val="22"/>
          </w:rPr>
          <w:t>.</w:t>
        </w:r>
        <w:r w:rsidRPr="00EF2948">
          <w:rPr>
            <w:rStyle w:val="-"/>
            <w:rFonts w:asciiTheme="minorHAnsi" w:hAnsiTheme="minorHAnsi"/>
            <w:iCs/>
            <w:sz w:val="22"/>
            <w:szCs w:val="22"/>
            <w:lang w:val="de-DE"/>
          </w:rPr>
          <w:t>org</w:t>
        </w:r>
        <w:r w:rsidRPr="00EF2948">
          <w:rPr>
            <w:rStyle w:val="-"/>
            <w:rFonts w:asciiTheme="minorHAnsi" w:hAnsiTheme="minorHAnsi"/>
            <w:iCs/>
            <w:sz w:val="22"/>
            <w:szCs w:val="22"/>
          </w:rPr>
          <w:t>.</w:t>
        </w:r>
        <w:r w:rsidRPr="00EF2948">
          <w:rPr>
            <w:rStyle w:val="-"/>
            <w:rFonts w:asciiTheme="minorHAnsi" w:hAnsiTheme="minorHAnsi"/>
            <w:iCs/>
            <w:sz w:val="22"/>
            <w:szCs w:val="22"/>
            <w:lang w:val="de-DE"/>
          </w:rPr>
          <w:t>gr</w:t>
        </w:r>
      </w:hyperlink>
      <w:r w:rsidR="00ED1EE7">
        <w:t xml:space="preserve"> </w:t>
      </w:r>
    </w:p>
    <w:sectPr w:rsidR="00C216FB" w:rsidSect="00EE5029">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87A"/>
    <w:multiLevelType w:val="hybridMultilevel"/>
    <w:tmpl w:val="F574FB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A8A70BB"/>
    <w:multiLevelType w:val="hybridMultilevel"/>
    <w:tmpl w:val="D026CBCE"/>
    <w:lvl w:ilvl="0" w:tplc="498C161E">
      <w:start w:val="1"/>
      <w:numFmt w:val="decimal"/>
      <w:lvlText w:val="%1."/>
      <w:lvlJc w:val="left"/>
      <w:pPr>
        <w:ind w:left="720" w:hanging="36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E647C2D"/>
    <w:multiLevelType w:val="hybridMultilevel"/>
    <w:tmpl w:val="593E2832"/>
    <w:lvl w:ilvl="0" w:tplc="3E64D308">
      <w:start w:val="1"/>
      <w:numFmt w:val="decimal"/>
      <w:lvlText w:val="%1."/>
      <w:lvlJc w:val="left"/>
      <w:pPr>
        <w:ind w:left="360" w:hanging="360"/>
      </w:pPr>
      <w:rPr>
        <w:b/>
        <w:i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60BF5771"/>
    <w:multiLevelType w:val="hybridMultilevel"/>
    <w:tmpl w:val="1354DB4E"/>
    <w:lvl w:ilvl="0" w:tplc="C44636CA">
      <w:start w:val="1"/>
      <w:numFmt w:val="decimal"/>
      <w:lvlText w:val="%1."/>
      <w:lvlJc w:val="left"/>
      <w:pPr>
        <w:ind w:left="360" w:hanging="360"/>
      </w:pPr>
      <w:rPr>
        <w:b/>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6598530C"/>
    <w:multiLevelType w:val="hybridMultilevel"/>
    <w:tmpl w:val="7C5EC6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6799195E"/>
    <w:multiLevelType w:val="hybridMultilevel"/>
    <w:tmpl w:val="9E000D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C6B6B"/>
    <w:rsid w:val="000034BA"/>
    <w:rsid w:val="00090FDF"/>
    <w:rsid w:val="000C78E9"/>
    <w:rsid w:val="000E4DFF"/>
    <w:rsid w:val="0017293B"/>
    <w:rsid w:val="001C6B6B"/>
    <w:rsid w:val="001E13D9"/>
    <w:rsid w:val="0022182B"/>
    <w:rsid w:val="00222708"/>
    <w:rsid w:val="00233B08"/>
    <w:rsid w:val="00236157"/>
    <w:rsid w:val="00247C0B"/>
    <w:rsid w:val="0026778D"/>
    <w:rsid w:val="002C4E33"/>
    <w:rsid w:val="002E76F0"/>
    <w:rsid w:val="00341A2D"/>
    <w:rsid w:val="00352197"/>
    <w:rsid w:val="00485889"/>
    <w:rsid w:val="00486B92"/>
    <w:rsid w:val="00490039"/>
    <w:rsid w:val="004C674C"/>
    <w:rsid w:val="004D6EA3"/>
    <w:rsid w:val="004F47CF"/>
    <w:rsid w:val="00587444"/>
    <w:rsid w:val="005A3AEB"/>
    <w:rsid w:val="005A774D"/>
    <w:rsid w:val="005B751D"/>
    <w:rsid w:val="005C3C3E"/>
    <w:rsid w:val="005D25AF"/>
    <w:rsid w:val="005D2E06"/>
    <w:rsid w:val="00602759"/>
    <w:rsid w:val="00616678"/>
    <w:rsid w:val="0065704B"/>
    <w:rsid w:val="006711D7"/>
    <w:rsid w:val="00724F5F"/>
    <w:rsid w:val="007E478F"/>
    <w:rsid w:val="007F0CC6"/>
    <w:rsid w:val="00845C38"/>
    <w:rsid w:val="00870694"/>
    <w:rsid w:val="008A5B75"/>
    <w:rsid w:val="008A7249"/>
    <w:rsid w:val="009331DE"/>
    <w:rsid w:val="00950552"/>
    <w:rsid w:val="009B5159"/>
    <w:rsid w:val="00A063A2"/>
    <w:rsid w:val="00A12F3D"/>
    <w:rsid w:val="00A41196"/>
    <w:rsid w:val="00A61AE4"/>
    <w:rsid w:val="00A74342"/>
    <w:rsid w:val="00AA740C"/>
    <w:rsid w:val="00AE39EA"/>
    <w:rsid w:val="00AF5A7F"/>
    <w:rsid w:val="00B240E5"/>
    <w:rsid w:val="00B473DD"/>
    <w:rsid w:val="00B52471"/>
    <w:rsid w:val="00B674DD"/>
    <w:rsid w:val="00B72C0C"/>
    <w:rsid w:val="00B90E57"/>
    <w:rsid w:val="00BC49BF"/>
    <w:rsid w:val="00C2014B"/>
    <w:rsid w:val="00C216FB"/>
    <w:rsid w:val="00C317E8"/>
    <w:rsid w:val="00CF25AE"/>
    <w:rsid w:val="00CF44F0"/>
    <w:rsid w:val="00D06368"/>
    <w:rsid w:val="00D341D8"/>
    <w:rsid w:val="00D54AED"/>
    <w:rsid w:val="00E12D64"/>
    <w:rsid w:val="00E235D2"/>
    <w:rsid w:val="00E35081"/>
    <w:rsid w:val="00EA7788"/>
    <w:rsid w:val="00ED1EE7"/>
    <w:rsid w:val="00EE5029"/>
    <w:rsid w:val="00EF2948"/>
    <w:rsid w:val="00F40F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6B"/>
    <w:pPr>
      <w:jc w:val="left"/>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5C3C3E"/>
    <w:pPr>
      <w:spacing w:before="100" w:beforeAutospacing="1" w:after="100" w:afterAutospacing="1"/>
      <w:outlineLvl w:val="0"/>
    </w:pPr>
    <w:rPr>
      <w:b/>
      <w:bCs/>
      <w:kern w:val="36"/>
      <w:sz w:val="48"/>
      <w:szCs w:val="48"/>
    </w:rPr>
  </w:style>
  <w:style w:type="paragraph" w:styleId="2">
    <w:name w:val="heading 2"/>
    <w:basedOn w:val="a"/>
    <w:next w:val="a"/>
    <w:link w:val="2Char"/>
    <w:uiPriority w:val="9"/>
    <w:semiHidden/>
    <w:unhideWhenUsed/>
    <w:qFormat/>
    <w:rsid w:val="002C4E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B6B"/>
    <w:pPr>
      <w:spacing w:after="160" w:line="259" w:lineRule="auto"/>
      <w:ind w:left="720"/>
      <w:contextualSpacing/>
    </w:pPr>
    <w:rPr>
      <w:rFonts w:ascii="Calibri" w:hAnsi="Calibri"/>
      <w:sz w:val="22"/>
      <w:szCs w:val="22"/>
    </w:rPr>
  </w:style>
  <w:style w:type="paragraph" w:styleId="a4">
    <w:name w:val="Balloon Text"/>
    <w:basedOn w:val="a"/>
    <w:link w:val="Char"/>
    <w:uiPriority w:val="99"/>
    <w:semiHidden/>
    <w:unhideWhenUsed/>
    <w:rsid w:val="00EE5029"/>
    <w:rPr>
      <w:rFonts w:ascii="Tahoma" w:hAnsi="Tahoma" w:cs="Tahoma"/>
      <w:sz w:val="16"/>
      <w:szCs w:val="16"/>
    </w:rPr>
  </w:style>
  <w:style w:type="character" w:customStyle="1" w:styleId="Char">
    <w:name w:val="Κείμενο πλαισίου Char"/>
    <w:basedOn w:val="a0"/>
    <w:link w:val="a4"/>
    <w:uiPriority w:val="99"/>
    <w:semiHidden/>
    <w:rsid w:val="00EE5029"/>
    <w:rPr>
      <w:rFonts w:ascii="Tahoma" w:eastAsia="Times New Roman" w:hAnsi="Tahoma" w:cs="Tahoma"/>
      <w:sz w:val="16"/>
      <w:szCs w:val="16"/>
      <w:lang w:eastAsia="el-GR"/>
    </w:rPr>
  </w:style>
  <w:style w:type="character" w:styleId="-">
    <w:name w:val="Hyperlink"/>
    <w:basedOn w:val="a0"/>
    <w:rsid w:val="006711D7"/>
    <w:rPr>
      <w:color w:val="0000FF"/>
      <w:u w:val="single"/>
    </w:rPr>
  </w:style>
  <w:style w:type="paragraph" w:styleId="Web">
    <w:name w:val="Normal (Web)"/>
    <w:basedOn w:val="a"/>
    <w:uiPriority w:val="99"/>
    <w:unhideWhenUsed/>
    <w:rsid w:val="005C3C3E"/>
    <w:pPr>
      <w:spacing w:before="100" w:beforeAutospacing="1" w:after="100" w:afterAutospacing="1"/>
    </w:pPr>
  </w:style>
  <w:style w:type="paragraph" w:customStyle="1" w:styleId="BasicParagraph">
    <w:name w:val="[Basic Paragraph]"/>
    <w:basedOn w:val="a"/>
    <w:uiPriority w:val="99"/>
    <w:rsid w:val="005C3C3E"/>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eastAsia="en-US"/>
    </w:rPr>
  </w:style>
  <w:style w:type="character" w:customStyle="1" w:styleId="1Char">
    <w:name w:val="Επικεφαλίδα 1 Char"/>
    <w:basedOn w:val="a0"/>
    <w:link w:val="1"/>
    <w:uiPriority w:val="9"/>
    <w:rsid w:val="005C3C3E"/>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2C4E33"/>
    <w:rPr>
      <w:rFonts w:asciiTheme="majorHAnsi" w:eastAsiaTheme="majorEastAsia" w:hAnsiTheme="majorHAnsi" w:cstheme="majorBidi"/>
      <w:b/>
      <w:bCs/>
      <w:color w:val="4F81BD" w:themeColor="accent1"/>
      <w:sz w:val="26"/>
      <w:szCs w:val="26"/>
      <w:lang w:eastAsia="el-GR"/>
    </w:rPr>
  </w:style>
  <w:style w:type="character" w:styleId="a5">
    <w:name w:val="Emphasis"/>
    <w:basedOn w:val="a0"/>
    <w:uiPriority w:val="20"/>
    <w:qFormat/>
    <w:rsid w:val="002C4E33"/>
    <w:rPr>
      <w:i/>
      <w:iCs/>
    </w:rPr>
  </w:style>
  <w:style w:type="paragraph" w:styleId="-HTML">
    <w:name w:val="HTML Preformatted"/>
    <w:basedOn w:val="a"/>
    <w:link w:val="-HTMLChar"/>
    <w:uiPriority w:val="99"/>
    <w:rsid w:val="00933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9331DE"/>
    <w:rPr>
      <w:rFonts w:ascii="Courier New" w:eastAsia="Times New Roman" w:hAnsi="Courier New" w:cs="Courier New"/>
      <w:sz w:val="20"/>
      <w:szCs w:val="20"/>
      <w:lang w:eastAsia="el-GR"/>
    </w:rPr>
  </w:style>
  <w:style w:type="character" w:styleId="a6">
    <w:name w:val="Strong"/>
    <w:basedOn w:val="a0"/>
    <w:uiPriority w:val="22"/>
    <w:qFormat/>
    <w:rsid w:val="00C216FB"/>
    <w:rPr>
      <w:b/>
      <w:bCs/>
    </w:rPr>
  </w:style>
  <w:style w:type="paragraph" w:styleId="3">
    <w:name w:val="Body Text 3"/>
    <w:basedOn w:val="a"/>
    <w:link w:val="3Char"/>
    <w:rsid w:val="00C216FB"/>
    <w:pPr>
      <w:spacing w:after="120"/>
    </w:pPr>
    <w:rPr>
      <w:sz w:val="16"/>
      <w:szCs w:val="16"/>
    </w:rPr>
  </w:style>
  <w:style w:type="character" w:customStyle="1" w:styleId="3Char">
    <w:name w:val="Σώμα κείμενου 3 Char"/>
    <w:basedOn w:val="a0"/>
    <w:link w:val="3"/>
    <w:rsid w:val="00C216FB"/>
    <w:rPr>
      <w:rFonts w:ascii="Times New Roman" w:eastAsia="Times New Roman" w:hAnsi="Times New Roman" w:cs="Times New Roman"/>
      <w:sz w:val="16"/>
      <w:szCs w:val="16"/>
      <w:lang w:eastAsia="el-GR"/>
    </w:rPr>
  </w:style>
</w:styles>
</file>

<file path=word/webSettings.xml><?xml version="1.0" encoding="utf-8"?>
<w:webSettings xmlns:r="http://schemas.openxmlformats.org/officeDocument/2006/relationships" xmlns:w="http://schemas.openxmlformats.org/wordprocessingml/2006/main">
  <w:divs>
    <w:div w:id="517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ex.org.g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ex.org.gr/politistikes-draseis/festival-klassikis-mousikis/" TargetMode="External"/><Relationship Id="rId5" Type="http://schemas.openxmlformats.org/officeDocument/2006/relationships/image" Target="media/image1.jpeg"/><Relationship Id="rId15" Type="http://schemas.openxmlformats.org/officeDocument/2006/relationships/hyperlink" Target="mailto:fexorg@gmail.com" TargetMode="External"/><Relationship Id="rId10" Type="http://schemas.openxmlformats.org/officeDocument/2006/relationships/hyperlink" Target="https://fex.org.gr/politistikes-draseis/mousiki-skini/festival-klassikis-mousikis/16%ce%bf-%cf%86%ce%b5%cf%83%cf%84%ce%b9%ce%b2%ce%ac%ce%bb-%ce%ba%ce%bb%ce%b1%cf%83%ce%b9%ce%ba%ce%ae%cf%82-%ce%bc%ce%bf%cf%85%cf%83%ce%b9%ce%ba%ce%ae%cf%82-%cf%83%cf%84%ce%b7"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fexanth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3941</Characters>
  <Application>Microsoft Office Word</Application>
  <DocSecurity>0</DocSecurity>
  <Lines>32</Lines>
  <Paragraphs>9</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ΓΙΑ ΤΟΥΣ ΣΥΝΤΑΚΤΕΣ ΠΟΛΙΤΙΣΤΙΚΩΝ ΚΑΙ ΚΟΙΝΩΝΙΚΩΝ ΘΕΜΑΤΩΝ</vt:lpstr>
    </vt:vector>
  </TitlesOfParts>
  <Company>Microsoft</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2022-04-06T04:59:00Z</dcterms:created>
  <dcterms:modified xsi:type="dcterms:W3CDTF">2022-04-06T05:02:00Z</dcterms:modified>
</cp:coreProperties>
</file>