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C3B" w:rsidRPr="00B1306E" w:rsidRDefault="00766F0F">
      <w:pPr>
        <w:rPr>
          <w:rFonts w:ascii="Georgia" w:hAnsi="Georgia"/>
          <w:b/>
          <w:sz w:val="24"/>
          <w:szCs w:val="24"/>
        </w:rPr>
      </w:pPr>
      <w:r w:rsidRPr="00B1306E">
        <w:rPr>
          <w:rFonts w:ascii="Georgia" w:hAnsi="Georgia"/>
          <w:b/>
          <w:sz w:val="24"/>
          <w:szCs w:val="24"/>
        </w:rPr>
        <w:t>Ημέρα της Γυναίκας 2022</w:t>
      </w:r>
    </w:p>
    <w:p w:rsidR="00766F0F" w:rsidRPr="00B1306E" w:rsidRDefault="00766F0F">
      <w:pPr>
        <w:rPr>
          <w:rFonts w:ascii="Georgia" w:hAnsi="Georgia"/>
          <w:b/>
          <w:sz w:val="24"/>
          <w:szCs w:val="24"/>
        </w:rPr>
      </w:pPr>
      <w:r w:rsidRPr="00B1306E">
        <w:rPr>
          <w:rFonts w:ascii="Georgia" w:hAnsi="Georgia"/>
          <w:b/>
          <w:sz w:val="24"/>
          <w:szCs w:val="24"/>
        </w:rPr>
        <w:t>Ημέρα της Γυναίκας 2022, όπως κάθε χρόνο και φέτος ημέρα που τελεί υπό την αιγίδα του ΟΗΕ, για την ανάδειξη των γυναικείων δικαιωμάτων σε όλο τον κόσμο.</w:t>
      </w:r>
    </w:p>
    <w:p w:rsidR="00766F0F" w:rsidRPr="00B1306E" w:rsidRDefault="00766F0F">
      <w:pPr>
        <w:rPr>
          <w:rFonts w:ascii="Georgia" w:hAnsi="Georgia"/>
          <w:b/>
          <w:sz w:val="24"/>
          <w:szCs w:val="24"/>
        </w:rPr>
      </w:pPr>
      <w:r w:rsidRPr="00B1306E">
        <w:rPr>
          <w:rFonts w:ascii="Georgia" w:hAnsi="Georgia"/>
          <w:b/>
          <w:sz w:val="24"/>
          <w:szCs w:val="24"/>
        </w:rPr>
        <w:t>Μια που ακόμη και σήμερα φαίνεται αδήριτη η ανάγκη για την επισήμανση του δικαιώματος για ισότητα των γυναικών με τους άνδρες και της αναγνώρισης της προσφοράς τους ως ισότιμα μέλη της κοινωνίας.</w:t>
      </w:r>
    </w:p>
    <w:p w:rsidR="009637FC" w:rsidRPr="00B1306E" w:rsidRDefault="00766F0F">
      <w:pPr>
        <w:rPr>
          <w:rFonts w:ascii="Georgia" w:hAnsi="Georgia"/>
          <w:b/>
          <w:sz w:val="24"/>
          <w:szCs w:val="24"/>
        </w:rPr>
      </w:pPr>
      <w:r w:rsidRPr="00B1306E">
        <w:rPr>
          <w:rFonts w:ascii="Georgia" w:hAnsi="Georgia"/>
          <w:b/>
          <w:sz w:val="24"/>
          <w:szCs w:val="24"/>
        </w:rPr>
        <w:t>Στην ορθόδοξη παράδοση μας</w:t>
      </w:r>
      <w:r w:rsidR="009637FC" w:rsidRPr="00B1306E">
        <w:rPr>
          <w:rFonts w:ascii="Georgia" w:hAnsi="Georgia"/>
          <w:b/>
          <w:sz w:val="24"/>
          <w:szCs w:val="24"/>
        </w:rPr>
        <w:t>,</w:t>
      </w:r>
      <w:r w:rsidRPr="00B1306E">
        <w:rPr>
          <w:rFonts w:ascii="Georgia" w:hAnsi="Georgia"/>
          <w:b/>
          <w:sz w:val="24"/>
          <w:szCs w:val="24"/>
        </w:rPr>
        <w:t xml:space="preserve"> </w:t>
      </w:r>
      <w:r w:rsidR="009637FC" w:rsidRPr="00B1306E">
        <w:rPr>
          <w:rFonts w:ascii="Georgia" w:hAnsi="Georgia"/>
          <w:b/>
          <w:sz w:val="24"/>
          <w:szCs w:val="24"/>
        </w:rPr>
        <w:t>η Εκκλησία ως κοινωνία προσώπων,</w:t>
      </w:r>
      <w:r w:rsidR="009637FC" w:rsidRPr="00B1306E">
        <w:rPr>
          <w:rFonts w:ascii="Georgia" w:hAnsi="Georgia"/>
          <w:b/>
          <w:bCs/>
          <w:sz w:val="24"/>
          <w:szCs w:val="24"/>
        </w:rPr>
        <w:t xml:space="preserve"> </w:t>
      </w:r>
      <w:r w:rsidR="009637FC" w:rsidRPr="00B1306E">
        <w:rPr>
          <w:rFonts w:ascii="Georgia" w:hAnsi="Georgia"/>
          <w:b/>
          <w:sz w:val="24"/>
          <w:szCs w:val="24"/>
        </w:rPr>
        <w:t>στηρίζει την ισότητα και ισοτιμία των μελών της, στηρίζει και τιμά τη γυναίκα, γεγονός που επισημαίνεται ιδιαίτερα την περίοδο της Σαρακοστής, που διανύουμε, με την αποδιδόμενη τιμή στο πρόσωπο της Παναγίας κατά τους χαιρετισμούς.</w:t>
      </w:r>
    </w:p>
    <w:p w:rsidR="00B1306E" w:rsidRDefault="009637FC" w:rsidP="009637FC">
      <w:pPr>
        <w:rPr>
          <w:rFonts w:ascii="Georgia" w:hAnsi="Georgia"/>
          <w:b/>
          <w:sz w:val="24"/>
          <w:szCs w:val="24"/>
        </w:rPr>
      </w:pPr>
      <w:r w:rsidRPr="00B1306E">
        <w:rPr>
          <w:rFonts w:ascii="Georgia" w:hAnsi="Georgia"/>
          <w:b/>
          <w:sz w:val="24"/>
          <w:szCs w:val="24"/>
        </w:rPr>
        <w:t xml:space="preserve"> Ως τόσο παρόλες τις διακηρύξεις</w:t>
      </w:r>
      <w:r w:rsidR="00FA3962" w:rsidRPr="00B1306E">
        <w:rPr>
          <w:rFonts w:ascii="Georgia" w:hAnsi="Georgia"/>
          <w:b/>
          <w:sz w:val="24"/>
          <w:szCs w:val="24"/>
        </w:rPr>
        <w:t>,</w:t>
      </w:r>
      <w:r w:rsidRPr="00B1306E">
        <w:rPr>
          <w:rFonts w:ascii="Georgia" w:hAnsi="Georgia"/>
          <w:b/>
          <w:sz w:val="24"/>
          <w:szCs w:val="24"/>
        </w:rPr>
        <w:t xml:space="preserve"> ακόμη και σήμερα </w:t>
      </w:r>
      <w:r w:rsidR="00FA3962" w:rsidRPr="00B1306E">
        <w:rPr>
          <w:rFonts w:ascii="Georgia" w:hAnsi="Georgia"/>
          <w:b/>
          <w:sz w:val="24"/>
          <w:szCs w:val="24"/>
        </w:rPr>
        <w:t xml:space="preserve">απαιτείται αγώνας και θάρρος για να αναγνωριστούν </w:t>
      </w:r>
      <w:r w:rsidRPr="00B1306E">
        <w:rPr>
          <w:rFonts w:ascii="Georgia" w:hAnsi="Georgia"/>
          <w:b/>
          <w:sz w:val="24"/>
          <w:szCs w:val="24"/>
        </w:rPr>
        <w:t>αξίες όπως ο σεβασμός στην αξία του ανθρώπου,</w:t>
      </w:r>
      <w:r w:rsidR="00FA3962" w:rsidRPr="00B1306E">
        <w:rPr>
          <w:rFonts w:ascii="Georgia" w:hAnsi="Georgia"/>
          <w:b/>
          <w:sz w:val="24"/>
          <w:szCs w:val="24"/>
        </w:rPr>
        <w:t xml:space="preserve"> στην αξία της γυναίκας.</w:t>
      </w:r>
    </w:p>
    <w:p w:rsidR="009637FC" w:rsidRPr="00B1306E" w:rsidRDefault="00FA3962" w:rsidP="009637FC">
      <w:pPr>
        <w:rPr>
          <w:rFonts w:ascii="Georgia" w:hAnsi="Georgia"/>
          <w:b/>
          <w:sz w:val="24"/>
          <w:szCs w:val="24"/>
        </w:rPr>
      </w:pPr>
      <w:r w:rsidRPr="00B1306E">
        <w:rPr>
          <w:rFonts w:ascii="Georgia" w:hAnsi="Georgia"/>
          <w:b/>
          <w:sz w:val="24"/>
          <w:szCs w:val="24"/>
        </w:rPr>
        <w:t>Θ</w:t>
      </w:r>
      <w:r w:rsidR="009637FC" w:rsidRPr="00B1306E">
        <w:rPr>
          <w:rFonts w:ascii="Georgia" w:hAnsi="Georgia"/>
          <w:b/>
          <w:sz w:val="24"/>
          <w:szCs w:val="24"/>
        </w:rPr>
        <w:t>άρρος</w:t>
      </w:r>
      <w:r w:rsidRPr="00B1306E">
        <w:rPr>
          <w:rFonts w:ascii="Georgia" w:hAnsi="Georgia"/>
          <w:b/>
          <w:sz w:val="24"/>
          <w:szCs w:val="24"/>
        </w:rPr>
        <w:t>,</w:t>
      </w:r>
      <w:r w:rsidR="009637FC" w:rsidRPr="00B1306E">
        <w:rPr>
          <w:rFonts w:ascii="Georgia" w:hAnsi="Georgia"/>
          <w:b/>
          <w:sz w:val="24"/>
          <w:szCs w:val="24"/>
        </w:rPr>
        <w:t xml:space="preserve"> για συνεννόηση περισσότερο</w:t>
      </w:r>
      <w:r w:rsidRPr="00B1306E">
        <w:rPr>
          <w:rFonts w:ascii="Georgia" w:hAnsi="Georgia"/>
          <w:b/>
          <w:sz w:val="24"/>
          <w:szCs w:val="24"/>
        </w:rPr>
        <w:t>,</w:t>
      </w:r>
      <w:r w:rsidR="009637FC" w:rsidRPr="00B1306E">
        <w:rPr>
          <w:rFonts w:ascii="Georgia" w:hAnsi="Georgia"/>
          <w:b/>
          <w:sz w:val="24"/>
          <w:szCs w:val="24"/>
        </w:rPr>
        <w:t xml:space="preserve"> παρά για </w:t>
      </w:r>
      <w:r w:rsidRPr="00B1306E">
        <w:rPr>
          <w:rFonts w:ascii="Georgia" w:hAnsi="Georgia"/>
          <w:b/>
          <w:sz w:val="24"/>
          <w:szCs w:val="24"/>
        </w:rPr>
        <w:t>αντιπαράθεση,</w:t>
      </w:r>
      <w:r w:rsidR="00B1306E" w:rsidRPr="00B1306E">
        <w:rPr>
          <w:rFonts w:ascii="Georgia" w:hAnsi="Georgia"/>
          <w:b/>
          <w:sz w:val="24"/>
          <w:szCs w:val="24"/>
        </w:rPr>
        <w:t xml:space="preserve"> </w:t>
      </w:r>
      <w:r w:rsidRPr="00B1306E">
        <w:rPr>
          <w:rFonts w:ascii="Georgia" w:hAnsi="Georgia"/>
          <w:b/>
          <w:sz w:val="24"/>
          <w:szCs w:val="24"/>
        </w:rPr>
        <w:t xml:space="preserve">είναι </w:t>
      </w:r>
      <w:r w:rsidR="00B1306E" w:rsidRPr="00B1306E">
        <w:rPr>
          <w:rFonts w:ascii="Georgia" w:hAnsi="Georgia"/>
          <w:b/>
          <w:sz w:val="24"/>
          <w:szCs w:val="24"/>
        </w:rPr>
        <w:t xml:space="preserve">αναγκαίο στοιχείο προόδου, </w:t>
      </w:r>
      <w:r w:rsidRPr="00B1306E">
        <w:rPr>
          <w:rFonts w:ascii="Georgia" w:hAnsi="Georgia"/>
          <w:b/>
          <w:sz w:val="24"/>
          <w:szCs w:val="24"/>
        </w:rPr>
        <w:t xml:space="preserve"> όσο δύσκολο και αν είναι σε ένα παγκόσμιο  περιβάλλον ανταγωνισμού που δεν διστάζει στην επιλογή της μάχης </w:t>
      </w:r>
      <w:r w:rsidR="009637FC" w:rsidRPr="00B1306E">
        <w:rPr>
          <w:rFonts w:ascii="Georgia" w:hAnsi="Georgia"/>
          <w:b/>
          <w:sz w:val="24"/>
          <w:szCs w:val="24"/>
        </w:rPr>
        <w:t xml:space="preserve"> </w:t>
      </w:r>
      <w:r w:rsidRPr="00B1306E">
        <w:rPr>
          <w:rFonts w:ascii="Georgia" w:hAnsi="Georgia"/>
          <w:b/>
          <w:sz w:val="24"/>
          <w:szCs w:val="24"/>
        </w:rPr>
        <w:t>και του πολέμου για την αντιμετώπιση των διαφορών.</w:t>
      </w:r>
      <w:bookmarkStart w:id="0" w:name="_GoBack"/>
      <w:bookmarkEnd w:id="0"/>
    </w:p>
    <w:p w:rsidR="00B1306E" w:rsidRPr="00B1306E" w:rsidRDefault="00B1306E" w:rsidP="009637FC">
      <w:pPr>
        <w:rPr>
          <w:rFonts w:ascii="Georgia" w:hAnsi="Georgia"/>
          <w:b/>
          <w:sz w:val="24"/>
          <w:szCs w:val="24"/>
        </w:rPr>
      </w:pPr>
      <w:r w:rsidRPr="00B1306E">
        <w:rPr>
          <w:rFonts w:ascii="Georgia" w:hAnsi="Georgia"/>
          <w:b/>
          <w:sz w:val="24"/>
          <w:szCs w:val="24"/>
        </w:rPr>
        <w:t>Ανδρέου Γεωργία</w:t>
      </w:r>
    </w:p>
    <w:p w:rsidR="00766F0F" w:rsidRPr="00B1306E" w:rsidRDefault="00766F0F">
      <w:pPr>
        <w:rPr>
          <w:rFonts w:ascii="Georgia" w:hAnsi="Georgia"/>
          <w:b/>
          <w:sz w:val="24"/>
          <w:szCs w:val="24"/>
        </w:rPr>
      </w:pPr>
    </w:p>
    <w:sectPr w:rsidR="00766F0F" w:rsidRPr="00B130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3B"/>
    <w:rsid w:val="00766F0F"/>
    <w:rsid w:val="009637FC"/>
    <w:rsid w:val="00A01C3B"/>
    <w:rsid w:val="00B1306E"/>
    <w:rsid w:val="00FA39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F67D"/>
  <w15:chartTrackingRefBased/>
  <w15:docId w15:val="{2B332134-C692-44B7-BDF1-633CE018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37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172</Words>
  <Characters>933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Στάθης</dc:creator>
  <cp:keywords/>
  <dc:description/>
  <cp:lastModifiedBy>Στάθης</cp:lastModifiedBy>
  <cp:revision>2</cp:revision>
  <dcterms:created xsi:type="dcterms:W3CDTF">2022-03-07T18:53:00Z</dcterms:created>
  <dcterms:modified xsi:type="dcterms:W3CDTF">2022-03-07T19:27:00Z</dcterms:modified>
</cp:coreProperties>
</file>