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41" w:rsidRPr="00E143FA" w:rsidRDefault="00683B41" w:rsidP="00683B4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4"/>
          <w:szCs w:val="24"/>
          <w:bdr w:val="none" w:sz="0" w:space="0" w:color="auto"/>
          <w:lang w:eastAsia="el-GR"/>
        </w:rPr>
      </w:pPr>
      <w:r w:rsidRPr="00E143FA">
        <w:rPr>
          <w:rFonts w:eastAsia="Times New Roman"/>
          <w:noProof/>
          <w:sz w:val="24"/>
          <w:szCs w:val="24"/>
          <w:bdr w:val="none" w:sz="0" w:space="0" w:color="auto"/>
          <w:lang w:eastAsia="el-GR"/>
        </w:rPr>
        <w:drawing>
          <wp:inline distT="0" distB="0" distL="0" distR="0" wp14:anchorId="1462C69E" wp14:editId="2C6A5865">
            <wp:extent cx="1399540" cy="668020"/>
            <wp:effectExtent l="0" t="0" r="0" b="0"/>
            <wp:docPr id="1"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_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9540" cy="668020"/>
                    </a:xfrm>
                    <a:prstGeom prst="rect">
                      <a:avLst/>
                    </a:prstGeom>
                    <a:noFill/>
                    <a:ln>
                      <a:noFill/>
                    </a:ln>
                  </pic:spPr>
                </pic:pic>
              </a:graphicData>
            </a:graphic>
          </wp:inline>
        </w:drawing>
      </w:r>
    </w:p>
    <w:p w:rsidR="00683B41" w:rsidRPr="00E143FA" w:rsidRDefault="00683B41" w:rsidP="00683B41">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eastAsia="Times New Roman"/>
          <w:b/>
          <w:sz w:val="22"/>
          <w:szCs w:val="22"/>
          <w:bdr w:val="none" w:sz="0" w:space="0" w:color="auto"/>
          <w:lang w:eastAsia="el-GR"/>
        </w:rPr>
      </w:pPr>
    </w:p>
    <w:p w:rsidR="00683B41" w:rsidRPr="00E143FA" w:rsidRDefault="00683B41" w:rsidP="00683B41">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eastAsia="Times New Roman"/>
          <w:b/>
          <w:sz w:val="22"/>
          <w:szCs w:val="22"/>
          <w:bdr w:val="none" w:sz="0" w:space="0" w:color="auto"/>
          <w:lang w:eastAsia="el-GR"/>
        </w:rPr>
      </w:pPr>
      <w:r w:rsidRPr="00E143FA">
        <w:rPr>
          <w:rFonts w:eastAsia="Times New Roman"/>
          <w:b/>
          <w:sz w:val="22"/>
          <w:szCs w:val="22"/>
          <w:bdr w:val="none" w:sz="0" w:space="0" w:color="auto"/>
          <w:lang w:eastAsia="el-GR"/>
        </w:rPr>
        <w:t xml:space="preserve">ΙΛΧΑΝ ΑΧΜΕΤ </w:t>
      </w:r>
    </w:p>
    <w:p w:rsidR="00683B41" w:rsidRPr="00E143FA" w:rsidRDefault="00683B41" w:rsidP="00683B4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eastAsia="el-GR"/>
        </w:rPr>
      </w:pPr>
      <w:r w:rsidRPr="00E143FA">
        <w:rPr>
          <w:rFonts w:eastAsia="Times New Roman"/>
          <w:sz w:val="22"/>
          <w:szCs w:val="22"/>
          <w:bdr w:val="none" w:sz="0" w:space="0" w:color="auto"/>
          <w:lang w:eastAsia="el-GR"/>
        </w:rPr>
        <w:t xml:space="preserve">Βουλευτής Ροδόπης-Κίνημα Αλλαγής </w:t>
      </w:r>
    </w:p>
    <w:p w:rsidR="00683B41" w:rsidRDefault="00683B41" w:rsidP="00683B41"/>
    <w:p w:rsidR="00683B41" w:rsidRDefault="00683B41" w:rsidP="00683B41"/>
    <w:p w:rsidR="00683B41" w:rsidRPr="00912FEA" w:rsidRDefault="00683B41" w:rsidP="00683B41">
      <w:pPr>
        <w:jc w:val="right"/>
      </w:pPr>
      <w:r>
        <w:t xml:space="preserve">Αθήνα 11-03-2022 </w:t>
      </w:r>
    </w:p>
    <w:p w:rsidR="00683B41" w:rsidRPr="00912FEA" w:rsidRDefault="00683B41" w:rsidP="00683B41"/>
    <w:p w:rsidR="00683B41" w:rsidRDefault="00683B41" w:rsidP="00683B41">
      <w:pPr>
        <w:jc w:val="center"/>
        <w:rPr>
          <w:b/>
          <w:sz w:val="28"/>
          <w:szCs w:val="28"/>
          <w:u w:val="single"/>
        </w:rPr>
      </w:pPr>
    </w:p>
    <w:p w:rsidR="00683B41" w:rsidRPr="004531C9" w:rsidRDefault="00683B41" w:rsidP="00683B41">
      <w:pPr>
        <w:jc w:val="center"/>
        <w:rPr>
          <w:sz w:val="28"/>
          <w:szCs w:val="28"/>
        </w:rPr>
      </w:pPr>
      <w:r w:rsidRPr="004531C9">
        <w:rPr>
          <w:sz w:val="28"/>
          <w:szCs w:val="28"/>
        </w:rPr>
        <w:t>Επίκαιρη Ερώτηση</w:t>
      </w:r>
    </w:p>
    <w:p w:rsidR="00683B41" w:rsidRPr="004531C9" w:rsidRDefault="00683B41" w:rsidP="00683B41">
      <w:pPr>
        <w:jc w:val="center"/>
        <w:rPr>
          <w:b/>
          <w:sz w:val="24"/>
          <w:szCs w:val="24"/>
        </w:rPr>
      </w:pPr>
    </w:p>
    <w:p w:rsidR="00683B41" w:rsidRDefault="00683B41" w:rsidP="00683B41">
      <w:pPr>
        <w:jc w:val="center"/>
        <w:rPr>
          <w:b/>
          <w:sz w:val="24"/>
          <w:szCs w:val="24"/>
          <w:u w:val="single"/>
        </w:rPr>
      </w:pPr>
    </w:p>
    <w:p w:rsidR="00683B41" w:rsidRPr="004531C9" w:rsidRDefault="00683B41" w:rsidP="00683B41">
      <w:pPr>
        <w:spacing w:after="120" w:line="360" w:lineRule="auto"/>
        <w:jc w:val="both"/>
        <w:rPr>
          <w:sz w:val="22"/>
          <w:szCs w:val="22"/>
        </w:rPr>
      </w:pPr>
      <w:r w:rsidRPr="00D3389B">
        <w:rPr>
          <w:b/>
          <w:sz w:val="22"/>
          <w:szCs w:val="22"/>
        </w:rPr>
        <w:t xml:space="preserve">Προς: </w:t>
      </w:r>
      <w:r w:rsidRPr="004531C9">
        <w:rPr>
          <w:sz w:val="22"/>
          <w:szCs w:val="22"/>
        </w:rPr>
        <w:t xml:space="preserve">Υπουργό </w:t>
      </w:r>
      <w:r>
        <w:rPr>
          <w:sz w:val="22"/>
          <w:szCs w:val="22"/>
        </w:rPr>
        <w:t xml:space="preserve">Αγροτικής Ανάπτυξης &amp; Τροφίμων </w:t>
      </w:r>
    </w:p>
    <w:p w:rsidR="00683B41" w:rsidRDefault="00683B41" w:rsidP="00683B41">
      <w:pPr>
        <w:spacing w:after="120" w:line="360" w:lineRule="auto"/>
        <w:jc w:val="both"/>
        <w:rPr>
          <w:b/>
          <w:sz w:val="22"/>
          <w:szCs w:val="22"/>
        </w:rPr>
      </w:pPr>
      <w:r w:rsidRPr="00D3389B">
        <w:rPr>
          <w:b/>
          <w:sz w:val="22"/>
          <w:szCs w:val="22"/>
        </w:rPr>
        <w:t>Θέμα:</w:t>
      </w:r>
      <w:r>
        <w:rPr>
          <w:b/>
          <w:sz w:val="22"/>
          <w:szCs w:val="22"/>
        </w:rPr>
        <w:t xml:space="preserve"> Η εκτίναξη του κόστους παραγωγής και η ενεργειακή κρίση βάζουν θηλιά στον πρωτογενή τομέα της χώρας και υποθηκεύουν το μέλλον του   </w:t>
      </w:r>
    </w:p>
    <w:p w:rsidR="00683B41" w:rsidRDefault="00683B41" w:rsidP="00683B41">
      <w:pPr>
        <w:spacing w:after="120" w:line="360" w:lineRule="auto"/>
        <w:jc w:val="both"/>
        <w:rPr>
          <w:sz w:val="22"/>
          <w:szCs w:val="22"/>
        </w:rPr>
      </w:pPr>
    </w:p>
    <w:p w:rsidR="00683B41" w:rsidRDefault="00683B41" w:rsidP="00683B41">
      <w:pPr>
        <w:spacing w:after="120" w:line="360" w:lineRule="auto"/>
        <w:jc w:val="both"/>
        <w:rPr>
          <w:sz w:val="22"/>
          <w:szCs w:val="22"/>
        </w:rPr>
      </w:pPr>
      <w:r>
        <w:rPr>
          <w:sz w:val="22"/>
          <w:szCs w:val="22"/>
        </w:rPr>
        <w:t xml:space="preserve">Σε δεινή θέση έχουν περιέλθει οι αγρότες και οι κτηνοτρόφοι της Ανατολικής Μακεδονίας και Θράκης έχοντας να αντιμετωπίσουν μετά την διετή πανδημία που έπληξε δραματικά τα εισοδήματά τους, τώρα και τις υψηλές πληθωριστικές πιέσεις που οδηγούν σε εκτίναξη του κόστους παραγωγής στο υψηλότερο επίπεδο των τελευταίων δεκαετιών. </w:t>
      </w:r>
    </w:p>
    <w:p w:rsidR="00683B41" w:rsidRDefault="00683B41" w:rsidP="00683B41">
      <w:pPr>
        <w:spacing w:after="120" w:line="360" w:lineRule="auto"/>
        <w:jc w:val="both"/>
        <w:rPr>
          <w:sz w:val="22"/>
          <w:szCs w:val="22"/>
        </w:rPr>
      </w:pPr>
      <w:r>
        <w:rPr>
          <w:sz w:val="22"/>
          <w:szCs w:val="22"/>
        </w:rPr>
        <w:t xml:space="preserve">Ήδη, τα μέτρα που ανακοινώθηκαν από την κυβέρνηση στις 24 Φεβρουαρίου μοιάζουν πλέον με ασπιρίνες μπροστά στο τσουνάμι των αυξήσεων που ζούμε σήμερα, την ίδια στιγμή που η  εκτόξευση των τιμών της ενέργειας υποθηκεύουν το μέλλον της εργασίας τους.    </w:t>
      </w:r>
    </w:p>
    <w:p w:rsidR="00683B41" w:rsidRDefault="00683B41" w:rsidP="00683B41">
      <w:pPr>
        <w:spacing w:after="120" w:line="360" w:lineRule="auto"/>
        <w:jc w:val="both"/>
        <w:rPr>
          <w:sz w:val="22"/>
          <w:szCs w:val="22"/>
        </w:rPr>
      </w:pPr>
      <w:r>
        <w:rPr>
          <w:sz w:val="22"/>
          <w:szCs w:val="22"/>
        </w:rPr>
        <w:t xml:space="preserve">Κατά την πρόσφατη κινητοποίηση τους που έλαβε χώρα στην Κομοτηνή, αγρότες και κτηνοτρόφοι απαίτησαν από την κυβέρνηση συγκεκριμένες ενεργητικές πολιτικές παρεμβάσεις που θα αντισταθμίσουν την σημερινή εικόνα και πιο συγκεκριμένα:            </w:t>
      </w:r>
    </w:p>
    <w:p w:rsidR="00683B41" w:rsidRPr="00013F36" w:rsidRDefault="00683B41" w:rsidP="00683B41">
      <w:pPr>
        <w:spacing w:after="120" w:line="360" w:lineRule="auto"/>
        <w:jc w:val="both"/>
        <w:rPr>
          <w:sz w:val="22"/>
          <w:szCs w:val="22"/>
        </w:rPr>
      </w:pPr>
      <w:r w:rsidRPr="00013F36">
        <w:rPr>
          <w:sz w:val="22"/>
          <w:szCs w:val="22"/>
        </w:rPr>
        <w:t>•</w:t>
      </w:r>
      <w:r>
        <w:rPr>
          <w:sz w:val="22"/>
          <w:szCs w:val="22"/>
        </w:rPr>
        <w:t xml:space="preserve"> </w:t>
      </w:r>
      <w:r w:rsidRPr="00013F36">
        <w:rPr>
          <w:sz w:val="22"/>
          <w:szCs w:val="22"/>
        </w:rPr>
        <w:t>Μείωση του κόστους παραγωγής, με ενίσχυση για την αγορά εφοδίων (λιπάσματα, φάρμακα).</w:t>
      </w:r>
    </w:p>
    <w:p w:rsidR="00683B41" w:rsidRPr="00013F36" w:rsidRDefault="00683B41" w:rsidP="00683B41">
      <w:pPr>
        <w:spacing w:after="120" w:line="360" w:lineRule="auto"/>
        <w:jc w:val="both"/>
        <w:rPr>
          <w:sz w:val="22"/>
          <w:szCs w:val="22"/>
        </w:rPr>
      </w:pPr>
      <w:r w:rsidRPr="00013F36">
        <w:rPr>
          <w:sz w:val="22"/>
          <w:szCs w:val="22"/>
        </w:rPr>
        <w:t>•</w:t>
      </w:r>
      <w:r>
        <w:rPr>
          <w:sz w:val="22"/>
          <w:szCs w:val="22"/>
        </w:rPr>
        <w:t xml:space="preserve"> </w:t>
      </w:r>
      <w:r w:rsidRPr="00013F36">
        <w:rPr>
          <w:sz w:val="22"/>
          <w:szCs w:val="22"/>
        </w:rPr>
        <w:t>Ενίσχυση για την αγορά ζωοτροφών με 150 ευρώ/ΖΜ.</w:t>
      </w:r>
    </w:p>
    <w:p w:rsidR="00683B41" w:rsidRPr="00013F36" w:rsidRDefault="00683B41" w:rsidP="00683B41">
      <w:pPr>
        <w:spacing w:after="120" w:line="360" w:lineRule="auto"/>
        <w:jc w:val="both"/>
        <w:rPr>
          <w:sz w:val="22"/>
          <w:szCs w:val="22"/>
        </w:rPr>
      </w:pPr>
      <w:r w:rsidRPr="00013F36">
        <w:rPr>
          <w:sz w:val="22"/>
          <w:szCs w:val="22"/>
        </w:rPr>
        <w:t>•</w:t>
      </w:r>
      <w:r>
        <w:rPr>
          <w:sz w:val="22"/>
          <w:szCs w:val="22"/>
        </w:rPr>
        <w:t xml:space="preserve"> </w:t>
      </w:r>
      <w:r w:rsidRPr="00013F36">
        <w:rPr>
          <w:sz w:val="22"/>
          <w:szCs w:val="22"/>
        </w:rPr>
        <w:t>Επιστροφή ειδικού φόρου πετρελαίου για το 2022 σε όλους και άμεση θέσπιση φθηνού Αγροτικού Πετρελαίου.</w:t>
      </w:r>
    </w:p>
    <w:p w:rsidR="00683B41" w:rsidRPr="00013F36" w:rsidRDefault="00683B41" w:rsidP="00683B41">
      <w:pPr>
        <w:spacing w:after="120" w:line="360" w:lineRule="auto"/>
        <w:jc w:val="both"/>
        <w:rPr>
          <w:sz w:val="22"/>
          <w:szCs w:val="22"/>
        </w:rPr>
      </w:pPr>
      <w:r w:rsidRPr="00013F36">
        <w:rPr>
          <w:sz w:val="22"/>
          <w:szCs w:val="22"/>
        </w:rPr>
        <w:t>•</w:t>
      </w:r>
      <w:r>
        <w:rPr>
          <w:sz w:val="22"/>
          <w:szCs w:val="22"/>
        </w:rPr>
        <w:t xml:space="preserve"> </w:t>
      </w:r>
      <w:r w:rsidRPr="00013F36">
        <w:rPr>
          <w:sz w:val="22"/>
          <w:szCs w:val="22"/>
        </w:rPr>
        <w:t>Πλήρη και αναδρομική κατάργηση της ρήτρας αναπροσαρμογής στα Αγροτικά τιμολόγια και στις μονάδες τυποποίησης και μεταποίησης.</w:t>
      </w:r>
    </w:p>
    <w:p w:rsidR="00683B41" w:rsidRDefault="00683B41" w:rsidP="00683B41">
      <w:pPr>
        <w:spacing w:after="120" w:line="360" w:lineRule="auto"/>
        <w:jc w:val="both"/>
        <w:rPr>
          <w:sz w:val="22"/>
          <w:szCs w:val="22"/>
        </w:rPr>
      </w:pPr>
      <w:r w:rsidRPr="00013F36">
        <w:rPr>
          <w:sz w:val="22"/>
          <w:szCs w:val="22"/>
        </w:rPr>
        <w:t>•</w:t>
      </w:r>
      <w:r>
        <w:rPr>
          <w:sz w:val="22"/>
          <w:szCs w:val="22"/>
        </w:rPr>
        <w:t xml:space="preserve"> </w:t>
      </w:r>
      <w:r w:rsidRPr="00013F36">
        <w:rPr>
          <w:sz w:val="22"/>
          <w:szCs w:val="22"/>
        </w:rPr>
        <w:t>Έναρξη πραγματικής διαβούλευσης για το στρατηγικό σχέδιο της ΚΓΠ 2023-2027</w:t>
      </w:r>
    </w:p>
    <w:p w:rsidR="00683B41" w:rsidRPr="00013F36" w:rsidRDefault="00683B41" w:rsidP="00683B41">
      <w:pPr>
        <w:spacing w:after="120" w:line="360" w:lineRule="auto"/>
        <w:jc w:val="both"/>
        <w:rPr>
          <w:sz w:val="22"/>
          <w:szCs w:val="22"/>
        </w:rPr>
      </w:pPr>
      <w:r w:rsidRPr="00013F36">
        <w:rPr>
          <w:sz w:val="22"/>
          <w:szCs w:val="22"/>
        </w:rPr>
        <w:lastRenderedPageBreak/>
        <w:t>•</w:t>
      </w:r>
      <w:r>
        <w:rPr>
          <w:sz w:val="22"/>
          <w:szCs w:val="22"/>
        </w:rPr>
        <w:t xml:space="preserve"> </w:t>
      </w:r>
      <w:r w:rsidRPr="00013F36">
        <w:rPr>
          <w:sz w:val="22"/>
          <w:szCs w:val="22"/>
        </w:rPr>
        <w:t>Δίκαιες και άμεσες αποζημιώσεις από τον ΕΛΓΑ, για φυτική και ζωική παραγωγή.</w:t>
      </w:r>
    </w:p>
    <w:p w:rsidR="00683B41" w:rsidRPr="00013F36" w:rsidRDefault="00683B41" w:rsidP="00683B41">
      <w:pPr>
        <w:spacing w:after="120" w:line="360" w:lineRule="auto"/>
        <w:jc w:val="both"/>
        <w:rPr>
          <w:sz w:val="22"/>
          <w:szCs w:val="22"/>
        </w:rPr>
      </w:pPr>
      <w:r w:rsidRPr="00013F36">
        <w:rPr>
          <w:sz w:val="22"/>
          <w:szCs w:val="22"/>
        </w:rPr>
        <w:t>•</w:t>
      </w:r>
      <w:r>
        <w:rPr>
          <w:sz w:val="22"/>
          <w:szCs w:val="22"/>
        </w:rPr>
        <w:t xml:space="preserve"> </w:t>
      </w:r>
      <w:r w:rsidRPr="00013F36">
        <w:rPr>
          <w:sz w:val="22"/>
          <w:szCs w:val="22"/>
        </w:rPr>
        <w:t>Κατάργηση της υποχρεωτικής κατάθεσης ηλεκτρονικών ενοικιαστηρίων, με αναγραφή του ΑΤΑΚ.</w:t>
      </w:r>
    </w:p>
    <w:p w:rsidR="00683B41" w:rsidRDefault="00683B41" w:rsidP="00683B41">
      <w:pPr>
        <w:spacing w:after="120" w:line="360" w:lineRule="auto"/>
        <w:jc w:val="both"/>
        <w:rPr>
          <w:sz w:val="22"/>
          <w:szCs w:val="22"/>
        </w:rPr>
      </w:pPr>
      <w:r w:rsidRPr="00013F36">
        <w:rPr>
          <w:sz w:val="22"/>
          <w:szCs w:val="22"/>
        </w:rPr>
        <w:t>•</w:t>
      </w:r>
      <w:r>
        <w:rPr>
          <w:sz w:val="22"/>
          <w:szCs w:val="22"/>
        </w:rPr>
        <w:t xml:space="preserve"> </w:t>
      </w:r>
      <w:r w:rsidRPr="00013F36">
        <w:rPr>
          <w:sz w:val="22"/>
          <w:szCs w:val="22"/>
        </w:rPr>
        <w:t xml:space="preserve">Αξιοπρεπείς συντάξεις στους απόμαχους του πρωτογενή τομέα, για να μη χρειάζεται να συνεχίσουν να δουλεύουν μετά τη συνταξιοδότησή τους.  </w:t>
      </w:r>
      <w:r>
        <w:rPr>
          <w:sz w:val="22"/>
          <w:szCs w:val="22"/>
        </w:rPr>
        <w:t xml:space="preserve">      </w:t>
      </w:r>
    </w:p>
    <w:p w:rsidR="00683B41" w:rsidRDefault="00683B41" w:rsidP="00683B41">
      <w:pPr>
        <w:spacing w:after="120" w:line="360" w:lineRule="auto"/>
        <w:jc w:val="both"/>
        <w:rPr>
          <w:sz w:val="22"/>
          <w:szCs w:val="22"/>
        </w:rPr>
      </w:pPr>
      <w:r>
        <w:rPr>
          <w:sz w:val="22"/>
          <w:szCs w:val="22"/>
        </w:rPr>
        <w:t xml:space="preserve">Κατόπιν αυτών ερωτάσθε: </w:t>
      </w:r>
    </w:p>
    <w:p w:rsidR="00683B41" w:rsidRDefault="00683B41" w:rsidP="00683B41">
      <w:pPr>
        <w:spacing w:after="120" w:line="360" w:lineRule="auto"/>
        <w:jc w:val="both"/>
        <w:rPr>
          <w:sz w:val="22"/>
          <w:szCs w:val="22"/>
        </w:rPr>
      </w:pPr>
      <w:r>
        <w:rPr>
          <w:sz w:val="22"/>
          <w:szCs w:val="22"/>
        </w:rPr>
        <w:t xml:space="preserve">Ποια συγκεκριμένα μέτρα προτίθεστε να λάβετε και πότε προκειμένου να αντισταθμίσετε τις απώλειες εισοδημάτων από την κρίση που πλήττει βαρύτατα τον πρωτογενή τομέα στην χώρα μας; </w:t>
      </w:r>
    </w:p>
    <w:p w:rsidR="00683B41" w:rsidRDefault="00683B41" w:rsidP="00683B41">
      <w:pPr>
        <w:spacing w:after="120" w:line="360" w:lineRule="auto"/>
        <w:jc w:val="center"/>
        <w:rPr>
          <w:sz w:val="22"/>
          <w:szCs w:val="22"/>
        </w:rPr>
      </w:pPr>
    </w:p>
    <w:p w:rsidR="00683B41" w:rsidRPr="00683B41" w:rsidRDefault="00683B41" w:rsidP="00683B41">
      <w:pPr>
        <w:spacing w:after="120" w:line="360" w:lineRule="auto"/>
        <w:jc w:val="center"/>
        <w:rPr>
          <w:sz w:val="22"/>
          <w:szCs w:val="22"/>
        </w:rPr>
      </w:pPr>
      <w:r>
        <w:rPr>
          <w:sz w:val="22"/>
          <w:szCs w:val="22"/>
        </w:rPr>
        <w:t>Ο επερωτών βουλευτής</w:t>
      </w:r>
      <w:r w:rsidRPr="00683B41">
        <w:rPr>
          <w:sz w:val="22"/>
          <w:szCs w:val="22"/>
        </w:rPr>
        <w:t xml:space="preserve">, </w:t>
      </w:r>
    </w:p>
    <w:p w:rsidR="00683B41" w:rsidRPr="00683B41" w:rsidRDefault="00683B41" w:rsidP="00683B41">
      <w:pPr>
        <w:spacing w:after="120" w:line="360" w:lineRule="auto"/>
        <w:jc w:val="center"/>
        <w:rPr>
          <w:sz w:val="22"/>
          <w:szCs w:val="22"/>
        </w:rPr>
      </w:pPr>
      <w:bookmarkStart w:id="0" w:name="_GoBack"/>
      <w:bookmarkEnd w:id="0"/>
      <w:proofErr w:type="spellStart"/>
      <w:r>
        <w:rPr>
          <w:sz w:val="22"/>
          <w:szCs w:val="22"/>
        </w:rPr>
        <w:t>Ιλχάν</w:t>
      </w:r>
      <w:proofErr w:type="spellEnd"/>
      <w:r>
        <w:rPr>
          <w:sz w:val="22"/>
          <w:szCs w:val="22"/>
        </w:rPr>
        <w:t xml:space="preserve"> Αχμέτ Ροδόπης</w:t>
      </w:r>
      <w:r w:rsidRPr="00683B41">
        <w:rPr>
          <w:sz w:val="22"/>
          <w:szCs w:val="22"/>
        </w:rPr>
        <w:t xml:space="preserve"> </w:t>
      </w:r>
    </w:p>
    <w:p w:rsidR="00F276DB" w:rsidRDefault="00F276DB"/>
    <w:sectPr w:rsidR="00F276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41"/>
    <w:rsid w:val="00323A29"/>
    <w:rsid w:val="005C0A0F"/>
    <w:rsid w:val="00683B41"/>
    <w:rsid w:val="00F276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3B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3B41"/>
    <w:rPr>
      <w:rFonts w:ascii="Tahoma" w:hAnsi="Tahoma" w:cs="Tahoma"/>
      <w:sz w:val="16"/>
      <w:szCs w:val="16"/>
    </w:rPr>
  </w:style>
  <w:style w:type="character" w:customStyle="1" w:styleId="Char">
    <w:name w:val="Κείμενο πλαισίου Char"/>
    <w:basedOn w:val="a0"/>
    <w:link w:val="a3"/>
    <w:uiPriority w:val="99"/>
    <w:semiHidden/>
    <w:rsid w:val="00683B41"/>
    <w:rPr>
      <w:rFonts w:ascii="Tahoma" w:eastAsia="Arial Unicode MS" w:hAnsi="Tahoma" w:cs="Tahoma"/>
      <w:sz w:val="16"/>
      <w:szCs w:val="16"/>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3B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3B41"/>
    <w:rPr>
      <w:rFonts w:ascii="Tahoma" w:hAnsi="Tahoma" w:cs="Tahoma"/>
      <w:sz w:val="16"/>
      <w:szCs w:val="16"/>
    </w:rPr>
  </w:style>
  <w:style w:type="character" w:customStyle="1" w:styleId="Char">
    <w:name w:val="Κείμενο πλαισίου Char"/>
    <w:basedOn w:val="a0"/>
    <w:link w:val="a3"/>
    <w:uiPriority w:val="99"/>
    <w:semiHidden/>
    <w:rsid w:val="00683B41"/>
    <w:rPr>
      <w:rFonts w:ascii="Tahoma" w:eastAsia="Arial Unicode MS" w:hAnsi="Tahoma" w:cs="Tahoma"/>
      <w:sz w:val="16"/>
      <w:szCs w:val="1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1782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2022-03-11T09:59:00Z</dcterms:created>
  <dcterms:modified xsi:type="dcterms:W3CDTF">2022-03-11T10:00:00Z</dcterms:modified>
</cp:coreProperties>
</file>