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87" w:rsidRDefault="00103DA4" w:rsidP="000F02F3">
      <w:pPr>
        <w:tabs>
          <w:tab w:val="left" w:pos="2610"/>
        </w:tabs>
        <w:jc w:val="center"/>
      </w:pPr>
      <w:r w:rsidRPr="00103DA4">
        <w:rPr>
          <w:noProof/>
          <w:color w:val="000000"/>
          <w:lang w:eastAsia="el-GR"/>
        </w:rPr>
        <w:drawing>
          <wp:inline distT="0" distB="0" distL="0" distR="0">
            <wp:extent cx="2105025" cy="1038225"/>
            <wp:effectExtent l="0" t="0" r="9525" b="9525"/>
            <wp:docPr id="3" name="Εικόνα 1" descr="C:\Users\typo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pou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521" cy="104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87" w:rsidRDefault="00273987" w:rsidP="00273987">
      <w:pPr>
        <w:tabs>
          <w:tab w:val="left" w:pos="2610"/>
        </w:tabs>
        <w:jc w:val="both"/>
      </w:pPr>
    </w:p>
    <w:p w:rsidR="00273987" w:rsidRDefault="00273987" w:rsidP="00CA4157">
      <w:pPr>
        <w:tabs>
          <w:tab w:val="left" w:pos="2610"/>
        </w:tabs>
        <w:jc w:val="center"/>
        <w:rPr>
          <w:rFonts w:ascii="Tahoma" w:hAnsi="Tahoma" w:cs="Tahoma"/>
        </w:rPr>
      </w:pPr>
    </w:p>
    <w:p w:rsidR="00CA4157" w:rsidRPr="00CA4157" w:rsidRDefault="00CA4157" w:rsidP="00CA4157">
      <w:pPr>
        <w:spacing w:line="360" w:lineRule="auto"/>
        <w:jc w:val="center"/>
        <w:rPr>
          <w:rFonts w:asciiTheme="majorHAnsi" w:hAnsiTheme="majorHAnsi" w:cs="Tahoma"/>
          <w:sz w:val="24"/>
          <w:szCs w:val="24"/>
        </w:rPr>
      </w:pPr>
    </w:p>
    <w:p w:rsidR="00103DA4" w:rsidRPr="009B7E6B" w:rsidRDefault="00CA4157" w:rsidP="00CA4157">
      <w:pPr>
        <w:spacing w:line="360" w:lineRule="auto"/>
        <w:jc w:val="right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 xml:space="preserve">Αθήνα, </w:t>
      </w:r>
      <w:r w:rsidR="007440F4" w:rsidRPr="009B7E6B">
        <w:rPr>
          <w:rFonts w:ascii="Arial Narrow" w:hAnsi="Arial Narrow"/>
          <w:b/>
          <w:sz w:val="24"/>
          <w:szCs w:val="24"/>
        </w:rPr>
        <w:t xml:space="preserve">8 </w:t>
      </w:r>
      <w:r w:rsidR="00A12CE7" w:rsidRPr="009B7E6B">
        <w:rPr>
          <w:rFonts w:ascii="Arial Narrow" w:hAnsi="Arial Narrow"/>
          <w:b/>
          <w:sz w:val="24"/>
          <w:szCs w:val="24"/>
        </w:rPr>
        <w:t>Δεκεμβρίου</w:t>
      </w:r>
      <w:r w:rsidR="00842896" w:rsidRPr="009B7E6B">
        <w:rPr>
          <w:rFonts w:ascii="Arial Narrow" w:hAnsi="Arial Narrow"/>
          <w:b/>
          <w:sz w:val="24"/>
          <w:szCs w:val="24"/>
        </w:rPr>
        <w:t xml:space="preserve"> 2021</w:t>
      </w:r>
    </w:p>
    <w:p w:rsidR="00103DA4" w:rsidRPr="009B7E6B" w:rsidRDefault="000F02F3" w:rsidP="00CA4157">
      <w:pPr>
        <w:spacing w:line="360" w:lineRule="auto"/>
        <w:jc w:val="center"/>
        <w:rPr>
          <w:rStyle w:val="aa"/>
          <w:rFonts w:ascii="Arial Narrow" w:hAnsi="Arial Narrow"/>
          <w:b/>
          <w:i w:val="0"/>
          <w:iCs w:val="0"/>
          <w:color w:val="000000"/>
          <w:sz w:val="24"/>
          <w:szCs w:val="24"/>
          <w:u w:val="single"/>
        </w:rPr>
      </w:pPr>
      <w:r w:rsidRPr="009B7E6B">
        <w:rPr>
          <w:rFonts w:ascii="Arial Narrow" w:hAnsi="Arial Narrow"/>
          <w:b/>
          <w:color w:val="000000"/>
          <w:sz w:val="24"/>
          <w:szCs w:val="24"/>
          <w:highlight w:val="white"/>
          <w:u w:val="single"/>
        </w:rPr>
        <w:t>ΕΡΩΤΗΣΗ</w:t>
      </w:r>
    </w:p>
    <w:p w:rsidR="009B7E6B" w:rsidRDefault="009B7E6B" w:rsidP="00CA4157">
      <w:pPr>
        <w:spacing w:line="360" w:lineRule="auto"/>
        <w:jc w:val="center"/>
        <w:rPr>
          <w:rStyle w:val="aa"/>
          <w:rFonts w:ascii="Arial Narrow" w:hAnsi="Arial Narrow"/>
          <w:b/>
          <w:i w:val="0"/>
          <w:sz w:val="24"/>
          <w:szCs w:val="24"/>
        </w:rPr>
      </w:pPr>
    </w:p>
    <w:p w:rsidR="00694C3D" w:rsidRPr="009B7E6B" w:rsidRDefault="00842896" w:rsidP="00CA4157">
      <w:pPr>
        <w:spacing w:line="360" w:lineRule="auto"/>
        <w:jc w:val="center"/>
        <w:rPr>
          <w:rFonts w:ascii="Arial Narrow" w:hAnsi="Arial Narrow"/>
          <w:b/>
          <w:iCs/>
          <w:sz w:val="24"/>
          <w:szCs w:val="24"/>
        </w:rPr>
      </w:pPr>
      <w:r w:rsidRPr="009B7E6B">
        <w:rPr>
          <w:rStyle w:val="aa"/>
          <w:rFonts w:ascii="Arial Narrow" w:hAnsi="Arial Narrow"/>
          <w:b/>
          <w:i w:val="0"/>
          <w:sz w:val="24"/>
          <w:szCs w:val="24"/>
        </w:rPr>
        <w:t xml:space="preserve">Προς τον Υπουργό </w:t>
      </w:r>
      <w:r w:rsidR="00103DA4" w:rsidRPr="009B7E6B">
        <w:rPr>
          <w:rStyle w:val="aa"/>
          <w:rFonts w:ascii="Arial Narrow" w:hAnsi="Arial Narrow"/>
          <w:b/>
          <w:i w:val="0"/>
          <w:sz w:val="24"/>
          <w:szCs w:val="24"/>
        </w:rPr>
        <w:t>Αγροτικής Ανάπτυξης και Τροφίμων</w:t>
      </w:r>
    </w:p>
    <w:p w:rsidR="00CA4157" w:rsidRPr="009B7E6B" w:rsidRDefault="00CA4157" w:rsidP="00CA4157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5C6C57" w:rsidRPr="009B7E6B" w:rsidRDefault="00694C3D" w:rsidP="00CA4157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 xml:space="preserve">Θέμα: </w:t>
      </w:r>
      <w:r w:rsidR="009B7E6B">
        <w:rPr>
          <w:rFonts w:ascii="Arial Narrow" w:hAnsi="Arial Narrow"/>
          <w:b/>
          <w:sz w:val="24"/>
          <w:szCs w:val="24"/>
        </w:rPr>
        <w:t>«</w:t>
      </w:r>
      <w:r w:rsidR="00A12CE7" w:rsidRPr="009B7E6B">
        <w:rPr>
          <w:rFonts w:ascii="Arial Narrow" w:hAnsi="Arial Narrow"/>
          <w:b/>
          <w:sz w:val="24"/>
          <w:szCs w:val="24"/>
        </w:rPr>
        <w:t>Ανάκληση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b/>
          <w:sz w:val="24"/>
          <w:szCs w:val="24"/>
        </w:rPr>
        <w:t>δικαιωμάτων</w:t>
      </w:r>
      <w:r w:rsidR="00CA4157" w:rsidRPr="009B7E6B">
        <w:rPr>
          <w:rFonts w:ascii="Arial Narrow" w:hAnsi="Arial Narrow"/>
          <w:b/>
          <w:sz w:val="24"/>
          <w:szCs w:val="24"/>
        </w:rPr>
        <w:t xml:space="preserve"> σε </w:t>
      </w:r>
      <w:r w:rsidR="00C513B0" w:rsidRPr="009B7E6B">
        <w:rPr>
          <w:rFonts w:ascii="Arial Narrow" w:hAnsi="Arial Narrow"/>
          <w:b/>
          <w:sz w:val="24"/>
          <w:szCs w:val="24"/>
        </w:rPr>
        <w:t xml:space="preserve">νεοεισερχόμενους αγρότες </w:t>
      </w:r>
      <w:r w:rsidR="00A12CE7" w:rsidRPr="009B7E6B">
        <w:rPr>
          <w:rFonts w:ascii="Arial Narrow" w:hAnsi="Arial Narrow"/>
          <w:b/>
          <w:sz w:val="24"/>
          <w:szCs w:val="24"/>
        </w:rPr>
        <w:t>από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="00D8021D" w:rsidRPr="009B7E6B">
        <w:rPr>
          <w:rFonts w:ascii="Arial Narrow" w:hAnsi="Arial Narrow"/>
          <w:b/>
          <w:sz w:val="24"/>
          <w:szCs w:val="24"/>
        </w:rPr>
        <w:t>τη βασική ενίσχυση</w:t>
      </w:r>
      <w:r w:rsidR="00CA4157" w:rsidRPr="009B7E6B">
        <w:rPr>
          <w:rFonts w:ascii="Arial Narrow" w:hAnsi="Arial Narrow"/>
          <w:b/>
          <w:sz w:val="24"/>
          <w:szCs w:val="24"/>
        </w:rPr>
        <w:t xml:space="preserve"> του Εθνικού </w:t>
      </w:r>
      <w:r w:rsidR="00604D46" w:rsidRPr="009B7E6B">
        <w:rPr>
          <w:rFonts w:ascii="Arial Narrow" w:hAnsi="Arial Narrow"/>
          <w:b/>
          <w:sz w:val="24"/>
          <w:szCs w:val="24"/>
        </w:rPr>
        <w:t xml:space="preserve">Αποθέματος </w:t>
      </w:r>
      <w:r w:rsidR="00A12CE7" w:rsidRPr="009B7E6B">
        <w:rPr>
          <w:rFonts w:ascii="Arial Narrow" w:hAnsi="Arial Narrow"/>
          <w:b/>
          <w:sz w:val="24"/>
          <w:szCs w:val="24"/>
        </w:rPr>
        <w:t>έτους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="009B7E6B">
        <w:rPr>
          <w:rFonts w:ascii="Arial Narrow" w:hAnsi="Arial Narrow"/>
          <w:b/>
          <w:sz w:val="24"/>
          <w:szCs w:val="24"/>
        </w:rPr>
        <w:t>2020»</w:t>
      </w:r>
    </w:p>
    <w:p w:rsidR="00D8021D" w:rsidRPr="009B7E6B" w:rsidRDefault="00D8021D" w:rsidP="00CA4157">
      <w:pPr>
        <w:spacing w:line="360" w:lineRule="auto"/>
        <w:jc w:val="both"/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</w:pPr>
    </w:p>
    <w:p w:rsidR="008217E1" w:rsidRPr="009B7E6B" w:rsidRDefault="00CA4157" w:rsidP="00CA4157">
      <w:pPr>
        <w:spacing w:line="360" w:lineRule="auto"/>
        <w:jc w:val="both"/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</w:pPr>
      <w:r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Με την αριθμ.</w:t>
      </w:r>
      <w:r w:rsidR="00CD59D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1180/294523/22.10.2021 </w:t>
      </w:r>
      <w:r w:rsidR="00402A7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Υπουργική Απόφαση  </w:t>
      </w:r>
      <w:r w:rsidR="00CD59D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(</w:t>
      </w:r>
      <w:r w:rsidR="00402A7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ΦΕΚ </w:t>
      </w:r>
      <w:r w:rsidR="00CD59D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Β΄ 4941) με την οποία τ</w:t>
      </w:r>
      <w:r w:rsidR="00CD59D0" w:rsidRPr="009B7E6B">
        <w:rPr>
          <w:rFonts w:ascii="Arial Narrow" w:hAnsi="Arial Narrow"/>
          <w:sz w:val="24"/>
          <w:szCs w:val="24"/>
        </w:rPr>
        <w:t>ροποποιείτε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CD59D0" w:rsidRPr="009B7E6B">
        <w:rPr>
          <w:rFonts w:ascii="Arial Narrow" w:hAnsi="Arial Narrow"/>
          <w:sz w:val="24"/>
          <w:szCs w:val="24"/>
        </w:rPr>
        <w:t>προηγούμενη υπουργική απόφαση την</w:t>
      </w:r>
      <w:r w:rsidR="009E6713" w:rsidRPr="009B7E6B">
        <w:rPr>
          <w:rFonts w:ascii="Arial Narrow" w:hAnsi="Arial Narrow"/>
          <w:sz w:val="24"/>
          <w:szCs w:val="24"/>
        </w:rPr>
        <w:t xml:space="preserve"> υπ’ αρ</w:t>
      </w:r>
      <w:r w:rsidR="007440F4" w:rsidRPr="009B7E6B">
        <w:rPr>
          <w:rFonts w:ascii="Arial Narrow" w:hAnsi="Arial Narrow"/>
          <w:sz w:val="24"/>
          <w:szCs w:val="24"/>
        </w:rPr>
        <w:t>ιθ</w:t>
      </w:r>
      <w:r w:rsidR="009E6713" w:rsidRPr="009B7E6B">
        <w:rPr>
          <w:rFonts w:ascii="Arial Narrow" w:hAnsi="Arial Narrow"/>
          <w:sz w:val="24"/>
          <w:szCs w:val="24"/>
        </w:rPr>
        <w:t xml:space="preserve">. </w:t>
      </w:r>
      <w:r w:rsidR="00CD59D0" w:rsidRPr="009B7E6B">
        <w:rPr>
          <w:rFonts w:ascii="Arial Narrow" w:hAnsi="Arial Narrow"/>
          <w:sz w:val="24"/>
          <w:szCs w:val="24"/>
        </w:rPr>
        <w:t xml:space="preserve">1930/81861/22.7.2015 </w:t>
      </w:r>
      <w:r w:rsidRPr="009B7E6B">
        <w:rPr>
          <w:rFonts w:ascii="Arial Narrow" w:hAnsi="Arial Narrow"/>
          <w:sz w:val="24"/>
          <w:szCs w:val="24"/>
        </w:rPr>
        <w:t xml:space="preserve">σχετικά με την </w:t>
      </w:r>
      <w:r w:rsidR="009E6713" w:rsidRPr="009B7E6B">
        <w:rPr>
          <w:rFonts w:ascii="Arial Narrow" w:hAnsi="Arial Narrow"/>
          <w:sz w:val="24"/>
          <w:szCs w:val="24"/>
        </w:rPr>
        <w:t>χορήγηση δικαιωμάτων βασικής ενίσχυσης από το Εθνικό Απόθεμα</w:t>
      </w:r>
      <w:r w:rsidR="00CD59D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, </w:t>
      </w:r>
      <w:r w:rsidR="004D70F4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επιχειρείτε να διορθώσετε περιπτώσεις </w:t>
      </w:r>
      <w:r w:rsidR="008217E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καταστρατήγησης της κατανομής του εθνικού αποθέματος </w:t>
      </w:r>
      <w:r w:rsidR="00CD59D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του </w:t>
      </w:r>
      <w:r w:rsidR="00171A88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2020</w:t>
      </w:r>
      <w:r w:rsidR="00CD59D0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.Συγκεκριμένα </w:t>
      </w:r>
      <w:r w:rsidR="00E57DC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περιπτώσεις όπου </w:t>
      </w:r>
      <w:r w:rsidR="008217E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είτε </w:t>
      </w:r>
      <w:r w:rsidR="00E57DC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οι δικαιούχοι δημιούργησαν</w:t>
      </w:r>
      <w:r w:rsidR="008217E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τεχνητές συνθήκες ή υπέβαλαν</w:t>
      </w:r>
      <w:r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ψευδή στοιχεία, </w:t>
      </w:r>
      <w:r w:rsidR="008217E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είτε </w:t>
      </w:r>
      <w:r w:rsidR="009E6713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ενήργησαν </w:t>
      </w:r>
      <w:r w:rsidR="008217E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καταχρηστικώς με σκοπό να αποκομίσουν οικονομικό όφελος από την εκμίσθω</w:t>
      </w:r>
      <w:r w:rsidR="00D8021D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ση ή μεταβίβαση των δικαιωμάτων, καθώς </w:t>
      </w:r>
      <w:r w:rsidR="00BA7AE4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κ.ά.</w:t>
      </w:r>
      <w:r w:rsidR="00D8021D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.</w:t>
      </w:r>
    </w:p>
    <w:p w:rsidR="00E57DC1" w:rsidRPr="009B7E6B" w:rsidRDefault="00CA4157" w:rsidP="00CA415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Όμως, με τη</w:t>
      </w:r>
      <w:r w:rsidR="00D576A6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</w:t>
      </w:r>
      <w:r w:rsidR="00A12CE7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νέα</w:t>
      </w:r>
      <w:r w:rsidR="00D576A6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</w:t>
      </w:r>
      <w:r w:rsidR="00A12CE7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υπουργική</w:t>
      </w:r>
      <w:r w:rsidR="00F1520E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απόφαση </w:t>
      </w:r>
      <w:r w:rsidR="00A12CE7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ακυρώνετε </w:t>
      </w:r>
      <w:r w:rsidR="004D70F4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πράξεις μεταβίβασης </w:t>
      </w:r>
      <w:r w:rsidR="00E57DC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δικαιωμάτων βασικής </w:t>
      </w:r>
      <w:r w:rsidR="00171A88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ενίσχυσης αποθέματος </w:t>
      </w:r>
      <w:r w:rsidR="00A12CE7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έτους</w:t>
      </w:r>
      <w:r w:rsidR="00D576A6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</w:t>
      </w:r>
      <w:r w:rsidR="00171A88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2020 </w:t>
      </w:r>
      <w:r w:rsidR="004D70F4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>νομότυπες οι οποίες ολοκληρώθηκαν και πιστοποιήθηκαν</w:t>
      </w:r>
      <w:r w:rsidR="00E57DC1" w:rsidRPr="009B7E6B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σύμφωνα με την</w:t>
      </w:r>
      <w:r w:rsidR="00D576A6">
        <w:rPr>
          <w:rStyle w:val="aa"/>
          <w:rFonts w:ascii="Arial Narrow" w:hAnsi="Arial Narrow"/>
          <w:i w:val="0"/>
          <w:sz w:val="24"/>
          <w:szCs w:val="24"/>
          <w:bdr w:val="none" w:sz="0" w:space="0" w:color="auto" w:frame="1"/>
        </w:rPr>
        <w:t xml:space="preserve"> </w:t>
      </w:r>
      <w:r w:rsidR="008217E1" w:rsidRPr="009B7E6B">
        <w:rPr>
          <w:rFonts w:ascii="Arial Narrow" w:hAnsi="Arial Narrow"/>
          <w:sz w:val="24"/>
          <w:szCs w:val="24"/>
        </w:rPr>
        <w:t>εγκύκλιο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7440F4" w:rsidRPr="009B7E6B">
        <w:rPr>
          <w:rFonts w:ascii="Arial Narrow" w:hAnsi="Arial Narrow"/>
          <w:sz w:val="24"/>
          <w:szCs w:val="24"/>
        </w:rPr>
        <w:t>αριθ.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7440F4" w:rsidRPr="009B7E6B">
        <w:rPr>
          <w:rFonts w:ascii="Arial Narrow" w:hAnsi="Arial Narrow"/>
          <w:sz w:val="24"/>
          <w:szCs w:val="24"/>
        </w:rPr>
        <w:t>Πρωτ</w:t>
      </w:r>
      <w:r w:rsidR="004B7C42" w:rsidRPr="009B7E6B">
        <w:rPr>
          <w:rFonts w:ascii="Arial Narrow" w:hAnsi="Arial Narrow"/>
          <w:sz w:val="24"/>
          <w:szCs w:val="24"/>
        </w:rPr>
        <w:t>. 30797/20-05-20201</w:t>
      </w:r>
      <w:r w:rsidR="00E57DC1" w:rsidRPr="009B7E6B">
        <w:rPr>
          <w:rFonts w:ascii="Arial Narrow" w:hAnsi="Arial Narrow"/>
          <w:sz w:val="24"/>
          <w:szCs w:val="24"/>
        </w:rPr>
        <w:t xml:space="preserve"> του ΟΠΕΚΕΠΕ</w:t>
      </w:r>
      <w:r w:rsidR="00171A88" w:rsidRPr="009B7E6B">
        <w:rPr>
          <w:rFonts w:ascii="Arial Narrow" w:hAnsi="Arial Narrow"/>
          <w:sz w:val="24"/>
          <w:szCs w:val="24"/>
        </w:rPr>
        <w:t xml:space="preserve"> σχετικής</w:t>
      </w:r>
      <w:r w:rsidR="008217E1" w:rsidRPr="009B7E6B">
        <w:rPr>
          <w:rFonts w:ascii="Arial Narrow" w:hAnsi="Arial Narrow"/>
          <w:sz w:val="24"/>
          <w:szCs w:val="24"/>
        </w:rPr>
        <w:t xml:space="preserve"> με τη διαδικασία μεταβίβασης δικαιωμά</w:t>
      </w:r>
      <w:r w:rsidR="004B7C42" w:rsidRPr="009B7E6B">
        <w:rPr>
          <w:rFonts w:ascii="Arial Narrow" w:hAnsi="Arial Narrow"/>
          <w:sz w:val="24"/>
          <w:szCs w:val="24"/>
        </w:rPr>
        <w:t>των βασικής ενίσχυσης έτους 2021.</w:t>
      </w:r>
      <w:r w:rsidR="00F1520E" w:rsidRPr="009B7E6B">
        <w:rPr>
          <w:rFonts w:ascii="Arial Narrow" w:hAnsi="Arial Narrow"/>
          <w:sz w:val="24"/>
          <w:szCs w:val="24"/>
        </w:rPr>
        <w:t xml:space="preserve">Στην εν λόγω εγκύκλιο δεν υπήρξε καμία διάταξη </w:t>
      </w:r>
      <w:r w:rsidR="00E57DC1" w:rsidRPr="009B7E6B">
        <w:rPr>
          <w:rFonts w:ascii="Arial Narrow" w:hAnsi="Arial Narrow"/>
          <w:sz w:val="24"/>
          <w:szCs w:val="24"/>
        </w:rPr>
        <w:t>περί μη δυνατότητας μεταβίβασης των δικαιωμάτων βασικής ενίσχυσης αποθ</w:t>
      </w:r>
      <w:r w:rsidR="00925D97" w:rsidRPr="009B7E6B">
        <w:rPr>
          <w:rFonts w:ascii="Arial Narrow" w:hAnsi="Arial Narrow"/>
          <w:sz w:val="24"/>
          <w:szCs w:val="24"/>
        </w:rPr>
        <w:t>έματος του 202</w:t>
      </w:r>
      <w:r w:rsidR="00171A88" w:rsidRPr="009B7E6B">
        <w:rPr>
          <w:rFonts w:ascii="Arial Narrow" w:hAnsi="Arial Narrow"/>
          <w:sz w:val="24"/>
          <w:szCs w:val="24"/>
        </w:rPr>
        <w:t>0</w:t>
      </w:r>
      <w:r w:rsidR="00F1520E" w:rsidRPr="009B7E6B">
        <w:rPr>
          <w:rFonts w:ascii="Arial Narrow" w:hAnsi="Arial Narrow"/>
          <w:sz w:val="24"/>
          <w:szCs w:val="24"/>
        </w:rPr>
        <w:t>.</w:t>
      </w:r>
    </w:p>
    <w:p w:rsidR="00D94D8E" w:rsidRPr="009B7E6B" w:rsidRDefault="00E57DC1" w:rsidP="00CA415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B7E6B">
        <w:rPr>
          <w:rFonts w:ascii="Arial Narrow" w:hAnsi="Arial Narrow"/>
          <w:sz w:val="24"/>
          <w:szCs w:val="24"/>
        </w:rPr>
        <w:t xml:space="preserve">Πιο συγκεκριμένα, </w:t>
      </w:r>
      <w:r w:rsidR="00CA4157" w:rsidRPr="009B7E6B">
        <w:rPr>
          <w:rFonts w:ascii="Arial Narrow" w:hAnsi="Arial Narrow"/>
          <w:sz w:val="24"/>
          <w:szCs w:val="24"/>
        </w:rPr>
        <w:t>με τη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νέα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υπουργική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απόφαση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>αδικείτε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0653CE" w:rsidRPr="009B7E6B">
        <w:rPr>
          <w:rFonts w:ascii="Arial Narrow" w:hAnsi="Arial Narrow"/>
          <w:sz w:val="24"/>
          <w:szCs w:val="24"/>
        </w:rPr>
        <w:t>τ</w:t>
      </w:r>
      <w:r w:rsidR="00F1520E" w:rsidRPr="009B7E6B">
        <w:rPr>
          <w:rFonts w:ascii="Arial Narrow" w:hAnsi="Arial Narrow"/>
          <w:sz w:val="24"/>
          <w:szCs w:val="24"/>
        </w:rPr>
        <w:t>η</w:t>
      </w:r>
      <w:r w:rsidR="00CA4157" w:rsidRPr="009B7E6B">
        <w:rPr>
          <w:rFonts w:ascii="Arial Narrow" w:hAnsi="Arial Narrow"/>
          <w:sz w:val="24"/>
          <w:szCs w:val="24"/>
        </w:rPr>
        <w:t>ν</w:t>
      </w:r>
      <w:r w:rsidRPr="009B7E6B">
        <w:rPr>
          <w:rFonts w:ascii="Arial Narrow" w:hAnsi="Arial Narrow"/>
          <w:sz w:val="24"/>
          <w:szCs w:val="24"/>
        </w:rPr>
        <w:t xml:space="preserve"> κατηγορία </w:t>
      </w:r>
      <w:r w:rsidR="00F1520E" w:rsidRPr="009B7E6B">
        <w:rPr>
          <w:rFonts w:ascii="Arial Narrow" w:hAnsi="Arial Narrow"/>
          <w:sz w:val="24"/>
          <w:szCs w:val="24"/>
        </w:rPr>
        <w:t xml:space="preserve">των </w:t>
      </w:r>
      <w:r w:rsidR="00CA4157" w:rsidRPr="009B7E6B">
        <w:rPr>
          <w:rFonts w:ascii="Arial Narrow" w:hAnsi="Arial Narrow"/>
          <w:sz w:val="24"/>
          <w:szCs w:val="24"/>
        </w:rPr>
        <w:t xml:space="preserve">νεοεισερχόμενων αγροτών, </w:t>
      </w:r>
      <w:r w:rsidRPr="009B7E6B">
        <w:rPr>
          <w:rFonts w:ascii="Arial Narrow" w:hAnsi="Arial Narrow"/>
          <w:sz w:val="24"/>
          <w:szCs w:val="24"/>
        </w:rPr>
        <w:t>οι οποίοι μεταβίβασαν μέρος των δικαιωμάτων σε συγγενείς α’ βαθμού προκειμένου να ενταχθούν στο πρόγραμμα «Εγκατάσταση Νέων Γεωργών» (υπο</w:t>
      </w:r>
      <w:r w:rsidR="007440F4" w:rsidRPr="009B7E6B">
        <w:rPr>
          <w:rFonts w:ascii="Arial Narrow" w:hAnsi="Arial Narrow"/>
          <w:sz w:val="24"/>
          <w:szCs w:val="24"/>
        </w:rPr>
        <w:t>-</w:t>
      </w:r>
      <w:r w:rsidRPr="009B7E6B">
        <w:rPr>
          <w:rFonts w:ascii="Arial Narrow" w:hAnsi="Arial Narrow"/>
          <w:sz w:val="24"/>
          <w:szCs w:val="24"/>
        </w:rPr>
        <w:t>μέτρο 6.1)</w:t>
      </w:r>
      <w:r w:rsidR="00F1520E" w:rsidRPr="009B7E6B">
        <w:rPr>
          <w:rFonts w:ascii="Arial Narrow" w:hAnsi="Arial Narrow"/>
          <w:sz w:val="24"/>
          <w:szCs w:val="24"/>
        </w:rPr>
        <w:t xml:space="preserve">. </w:t>
      </w:r>
      <w:r w:rsidRPr="009B7E6B">
        <w:rPr>
          <w:rFonts w:ascii="Arial Narrow" w:hAnsi="Arial Narrow"/>
          <w:sz w:val="24"/>
          <w:szCs w:val="24"/>
        </w:rPr>
        <w:t xml:space="preserve">Οι </w:t>
      </w:r>
      <w:r w:rsidR="00925D97" w:rsidRPr="009B7E6B">
        <w:rPr>
          <w:rFonts w:ascii="Arial Narrow" w:hAnsi="Arial Narrow"/>
          <w:sz w:val="24"/>
          <w:szCs w:val="24"/>
        </w:rPr>
        <w:t>εν λόγω νέοι γεωργοί</w:t>
      </w:r>
      <w:r w:rsidRPr="009B7E6B">
        <w:rPr>
          <w:rFonts w:ascii="Arial Narrow" w:hAnsi="Arial Narrow"/>
          <w:sz w:val="24"/>
          <w:szCs w:val="24"/>
        </w:rPr>
        <w:t xml:space="preserve"> προκειμένου να λάβουν τη μεγαλύτερη </w:t>
      </w:r>
      <w:r w:rsidR="002657BA" w:rsidRPr="009B7E6B">
        <w:rPr>
          <w:rFonts w:ascii="Arial Narrow" w:hAnsi="Arial Narrow"/>
          <w:sz w:val="24"/>
          <w:szCs w:val="24"/>
        </w:rPr>
        <w:t xml:space="preserve">δυνατή </w:t>
      </w:r>
      <w:r w:rsidRPr="009B7E6B">
        <w:rPr>
          <w:rFonts w:ascii="Arial Narrow" w:hAnsi="Arial Narrow"/>
          <w:sz w:val="24"/>
          <w:szCs w:val="24"/>
        </w:rPr>
        <w:t>βαθμολογία</w:t>
      </w:r>
      <w:r w:rsidR="000653CE" w:rsidRPr="009B7E6B">
        <w:rPr>
          <w:rFonts w:ascii="Arial Narrow" w:hAnsi="Arial Narrow"/>
          <w:sz w:val="24"/>
          <w:szCs w:val="24"/>
        </w:rPr>
        <w:t>-</w:t>
      </w:r>
      <w:r w:rsidR="00A12CE7" w:rsidRPr="009B7E6B">
        <w:rPr>
          <w:rFonts w:ascii="Arial Narrow" w:hAnsi="Arial Narrow"/>
          <w:sz w:val="24"/>
          <w:szCs w:val="24"/>
        </w:rPr>
        <w:t>αφού</w:t>
      </w:r>
      <w:r w:rsidR="00CA4157" w:rsidRPr="009B7E6B">
        <w:rPr>
          <w:rFonts w:ascii="Arial Narrow" w:hAnsi="Arial Narrow"/>
          <w:sz w:val="24"/>
          <w:szCs w:val="24"/>
        </w:rPr>
        <w:t xml:space="preserve"> στα</w:t>
      </w:r>
      <w:r w:rsidR="000653CE" w:rsidRPr="009B7E6B">
        <w:rPr>
          <w:rFonts w:ascii="Arial Narrow" w:hAnsi="Arial Narrow"/>
          <w:sz w:val="24"/>
          <w:szCs w:val="24"/>
        </w:rPr>
        <w:t xml:space="preserve"> κριτήρια </w:t>
      </w:r>
      <w:r w:rsidR="00A12CE7" w:rsidRPr="009B7E6B">
        <w:rPr>
          <w:rFonts w:ascii="Arial Narrow" w:hAnsi="Arial Narrow"/>
          <w:sz w:val="24"/>
          <w:szCs w:val="24"/>
        </w:rPr>
        <w:t>ήταν</w:t>
      </w:r>
      <w:r w:rsidR="002657BA" w:rsidRPr="009B7E6B">
        <w:rPr>
          <w:rFonts w:ascii="Arial Narrow" w:hAnsi="Arial Narrow"/>
          <w:sz w:val="24"/>
          <w:szCs w:val="24"/>
        </w:rPr>
        <w:t xml:space="preserve"> το π</w:t>
      </w:r>
      <w:r w:rsidR="00171A88" w:rsidRPr="009B7E6B">
        <w:rPr>
          <w:rFonts w:ascii="Arial Narrow" w:hAnsi="Arial Narrow"/>
          <w:sz w:val="24"/>
          <w:szCs w:val="24"/>
        </w:rPr>
        <w:t>οσοστό της παραγωγικής δ</w:t>
      </w:r>
      <w:r w:rsidR="00CA4157" w:rsidRPr="009B7E6B">
        <w:rPr>
          <w:rFonts w:ascii="Arial Narrow" w:hAnsi="Arial Narrow"/>
          <w:sz w:val="24"/>
          <w:szCs w:val="24"/>
        </w:rPr>
        <w:t xml:space="preserve">υναμικότητας της εκμετάλλευσης </w:t>
      </w:r>
      <w:r w:rsidR="00171A88" w:rsidRPr="009B7E6B">
        <w:rPr>
          <w:rFonts w:ascii="Arial Narrow" w:hAnsi="Arial Narrow"/>
          <w:sz w:val="24"/>
          <w:szCs w:val="24"/>
        </w:rPr>
        <w:t>που προέρχεται από ιδιόκτητη γεωργική γη</w:t>
      </w:r>
      <w:r w:rsidR="00CA4157" w:rsidRPr="009B7E6B">
        <w:rPr>
          <w:rFonts w:ascii="Arial Narrow" w:hAnsi="Arial Narrow"/>
          <w:sz w:val="24"/>
          <w:szCs w:val="24"/>
        </w:rPr>
        <w:t xml:space="preserve">– ώστε </w:t>
      </w:r>
      <w:r w:rsidRPr="009B7E6B">
        <w:rPr>
          <w:rFonts w:ascii="Arial Narrow" w:hAnsi="Arial Narrow"/>
          <w:sz w:val="24"/>
          <w:szCs w:val="24"/>
        </w:rPr>
        <w:t>να είναι</w:t>
      </w:r>
      <w:r w:rsidR="007F141E" w:rsidRPr="009B7E6B">
        <w:rPr>
          <w:rFonts w:ascii="Arial Narrow" w:hAnsi="Arial Narrow"/>
          <w:sz w:val="24"/>
          <w:szCs w:val="24"/>
        </w:rPr>
        <w:t xml:space="preserve"> τελικά</w:t>
      </w:r>
      <w:r w:rsidR="000653CE" w:rsidRPr="009B7E6B">
        <w:rPr>
          <w:rFonts w:ascii="Arial Narrow" w:hAnsi="Arial Narrow"/>
          <w:sz w:val="24"/>
          <w:szCs w:val="24"/>
        </w:rPr>
        <w:t xml:space="preserve"> επιλέξιμοι στο </w:t>
      </w:r>
      <w:r w:rsidR="00A12CE7" w:rsidRPr="009B7E6B">
        <w:rPr>
          <w:rFonts w:ascii="Arial Narrow" w:hAnsi="Arial Narrow"/>
          <w:sz w:val="24"/>
          <w:szCs w:val="24"/>
        </w:rPr>
        <w:t>πρόγραμμα</w:t>
      </w:r>
      <w:r w:rsidR="000653CE" w:rsidRPr="009B7E6B">
        <w:rPr>
          <w:rFonts w:ascii="Arial Narrow" w:hAnsi="Arial Narrow"/>
          <w:sz w:val="24"/>
          <w:szCs w:val="24"/>
        </w:rPr>
        <w:t>,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171A88" w:rsidRPr="009B7E6B">
        <w:rPr>
          <w:rFonts w:ascii="Arial Narrow" w:hAnsi="Arial Narrow"/>
          <w:sz w:val="24"/>
          <w:szCs w:val="24"/>
        </w:rPr>
        <w:t>με</w:t>
      </w:r>
      <w:r w:rsidR="002657BA" w:rsidRPr="009B7E6B">
        <w:rPr>
          <w:rFonts w:ascii="Arial Narrow" w:hAnsi="Arial Narrow"/>
          <w:sz w:val="24"/>
          <w:szCs w:val="24"/>
        </w:rPr>
        <w:t>ταβ</w:t>
      </w:r>
      <w:r w:rsidR="00BA7AE4" w:rsidRPr="009B7E6B">
        <w:rPr>
          <w:rFonts w:ascii="Arial Narrow" w:hAnsi="Arial Narrow"/>
          <w:sz w:val="24"/>
          <w:szCs w:val="24"/>
        </w:rPr>
        <w:t>ίβα</w:t>
      </w:r>
      <w:r w:rsidR="002657BA" w:rsidRPr="009B7E6B">
        <w:rPr>
          <w:rFonts w:ascii="Arial Narrow" w:hAnsi="Arial Narrow"/>
          <w:sz w:val="24"/>
          <w:szCs w:val="24"/>
        </w:rPr>
        <w:t>σαν μέρος των δικαιω</w:t>
      </w:r>
      <w:r w:rsidR="00CA4157" w:rsidRPr="009B7E6B">
        <w:rPr>
          <w:rFonts w:ascii="Arial Narrow" w:hAnsi="Arial Narrow"/>
          <w:sz w:val="24"/>
          <w:szCs w:val="24"/>
        </w:rPr>
        <w:t xml:space="preserve">μάτων </w:t>
      </w:r>
      <w:r w:rsidR="002657BA" w:rsidRPr="009B7E6B">
        <w:rPr>
          <w:rFonts w:ascii="Arial Narrow" w:hAnsi="Arial Narrow"/>
          <w:sz w:val="24"/>
          <w:szCs w:val="24"/>
        </w:rPr>
        <w:t xml:space="preserve">που </w:t>
      </w:r>
      <w:r w:rsidR="00A12CE7" w:rsidRPr="009B7E6B">
        <w:rPr>
          <w:rFonts w:ascii="Arial Narrow" w:hAnsi="Arial Narrow"/>
          <w:sz w:val="24"/>
          <w:szCs w:val="24"/>
        </w:rPr>
        <w:t>έλαβαν</w:t>
      </w:r>
      <w:r w:rsidR="002657BA" w:rsidRPr="009B7E6B">
        <w:rPr>
          <w:rFonts w:ascii="Arial Narrow" w:hAnsi="Arial Narrow"/>
          <w:sz w:val="24"/>
          <w:szCs w:val="24"/>
        </w:rPr>
        <w:t xml:space="preserve"> από το </w:t>
      </w:r>
      <w:r w:rsidR="00CA4157" w:rsidRPr="009B7E6B">
        <w:rPr>
          <w:rFonts w:ascii="Arial Narrow" w:hAnsi="Arial Narrow"/>
          <w:sz w:val="24"/>
          <w:szCs w:val="24"/>
        </w:rPr>
        <w:t>Ε</w:t>
      </w:r>
      <w:r w:rsidR="00A12CE7" w:rsidRPr="009B7E6B">
        <w:rPr>
          <w:rFonts w:ascii="Arial Narrow" w:hAnsi="Arial Narrow"/>
          <w:sz w:val="24"/>
          <w:szCs w:val="24"/>
        </w:rPr>
        <w:t>θνικό</w:t>
      </w:r>
      <w:r w:rsidR="00CA4157" w:rsidRPr="009B7E6B">
        <w:rPr>
          <w:rFonts w:ascii="Arial Narrow" w:hAnsi="Arial Narrow"/>
          <w:sz w:val="24"/>
          <w:szCs w:val="24"/>
        </w:rPr>
        <w:t xml:space="preserve"> Α</w:t>
      </w:r>
      <w:r w:rsidR="00A12CE7" w:rsidRPr="009B7E6B">
        <w:rPr>
          <w:rFonts w:ascii="Arial Narrow" w:hAnsi="Arial Narrow"/>
          <w:sz w:val="24"/>
          <w:szCs w:val="24"/>
        </w:rPr>
        <w:t>πόθεμα</w:t>
      </w:r>
      <w:r w:rsidR="002657BA" w:rsidRPr="009B7E6B">
        <w:rPr>
          <w:rFonts w:ascii="Arial Narrow" w:hAnsi="Arial Narrow"/>
          <w:sz w:val="24"/>
          <w:szCs w:val="24"/>
        </w:rPr>
        <w:t xml:space="preserve"> του 2020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2657BA" w:rsidRPr="009B7E6B">
        <w:rPr>
          <w:rFonts w:ascii="Arial Narrow" w:hAnsi="Arial Narrow"/>
          <w:sz w:val="24"/>
          <w:szCs w:val="24"/>
        </w:rPr>
        <w:t>σε</w:t>
      </w:r>
      <w:r w:rsidRPr="009B7E6B">
        <w:rPr>
          <w:rFonts w:ascii="Arial Narrow" w:hAnsi="Arial Narrow"/>
          <w:sz w:val="24"/>
          <w:szCs w:val="24"/>
        </w:rPr>
        <w:t xml:space="preserve"> συγγενείς </w:t>
      </w:r>
      <w:r w:rsidR="002657BA" w:rsidRPr="009B7E6B">
        <w:rPr>
          <w:rFonts w:ascii="Arial Narrow" w:hAnsi="Arial Narrow"/>
          <w:sz w:val="24"/>
          <w:szCs w:val="24"/>
        </w:rPr>
        <w:t>α</w:t>
      </w:r>
      <w:r w:rsidR="00A12CE7" w:rsidRPr="009B7E6B">
        <w:rPr>
          <w:rFonts w:ascii="Arial Narrow" w:hAnsi="Arial Narrow"/>
          <w:sz w:val="24"/>
          <w:szCs w:val="24"/>
        </w:rPr>
        <w:t>’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βαθμού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>που ασκούν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>τη γεωργική δραστηριότητα</w:t>
      </w:r>
      <w:r w:rsidR="002657BA" w:rsidRPr="009B7E6B">
        <w:rPr>
          <w:rFonts w:ascii="Arial Narrow" w:hAnsi="Arial Narrow"/>
          <w:sz w:val="24"/>
          <w:szCs w:val="24"/>
        </w:rPr>
        <w:t xml:space="preserve">, </w:t>
      </w:r>
      <w:r w:rsidRPr="009B7E6B">
        <w:rPr>
          <w:rFonts w:ascii="Arial Narrow" w:hAnsi="Arial Narrow"/>
          <w:sz w:val="24"/>
          <w:szCs w:val="24"/>
        </w:rPr>
        <w:t>με την προοπτική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 xml:space="preserve">να τα </w:t>
      </w:r>
      <w:r w:rsidR="00F1520E" w:rsidRPr="009B7E6B">
        <w:rPr>
          <w:rFonts w:ascii="Arial Narrow" w:hAnsi="Arial Narrow"/>
          <w:sz w:val="24"/>
          <w:szCs w:val="24"/>
        </w:rPr>
        <w:t>επανακτήσουν</w:t>
      </w:r>
      <w:r w:rsidR="00D8021D" w:rsidRPr="009B7E6B">
        <w:rPr>
          <w:rFonts w:ascii="Arial Narrow" w:hAnsi="Arial Narrow"/>
          <w:sz w:val="24"/>
          <w:szCs w:val="24"/>
        </w:rPr>
        <w:t>.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Άλλωστε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ο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στόχος</w:t>
      </w:r>
      <w:r w:rsidR="00CA415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του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προγράμματος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των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νέων</w:t>
      </w:r>
      <w:r w:rsidR="00D576A6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αγροτών</w:t>
      </w:r>
      <w:r w:rsidR="00D576A6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είναι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η αύξηση 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lastRenderedPageBreak/>
        <w:t>της ανταγωνιστικότητας των γεωργικών εκμεταλλεύσεων</w:t>
      </w:r>
      <w:r w:rsidR="00D576A6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μέσω της ηλικιακής ανανέωσης και τη</w:t>
      </w:r>
      <w:r w:rsidR="00CA415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ς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δημιουργία</w:t>
      </w:r>
      <w:r w:rsidR="00CA415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ς</w:t>
      </w:r>
      <w:r w:rsidR="00D576A6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βιώσιμων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 γεωργικών </w:t>
      </w:r>
      <w:r w:rsidR="00BA7AE4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εκμεταλλεύσεων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και επομένως οι νεοεισερχόμενοι αγρότες θα πρέπει να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τύχουν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της 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στήριξης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του Υ</w:t>
      </w:r>
      <w:r w:rsidR="00A12CE7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π</w:t>
      </w:r>
      <w:r w:rsidR="00D94D8E" w:rsidRPr="009B7E6B">
        <w:rPr>
          <w:rFonts w:ascii="Arial Narrow" w:hAnsi="Arial Narrow"/>
          <w:color w:val="000000"/>
          <w:sz w:val="24"/>
          <w:szCs w:val="24"/>
          <w:shd w:val="clear" w:color="auto" w:fill="FFFFFF"/>
        </w:rPr>
        <w:t>ΑΑΤ.</w:t>
      </w:r>
    </w:p>
    <w:p w:rsidR="00FD6220" w:rsidRPr="009B7E6B" w:rsidRDefault="00B57F26" w:rsidP="00CA415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9B7E6B">
        <w:rPr>
          <w:rFonts w:ascii="Arial Narrow" w:hAnsi="Arial Narrow"/>
          <w:sz w:val="24"/>
          <w:szCs w:val="24"/>
        </w:rPr>
        <w:t>Ε</w:t>
      </w:r>
      <w:r w:rsidR="000653CE" w:rsidRPr="009B7E6B">
        <w:rPr>
          <w:rFonts w:ascii="Arial Narrow" w:hAnsi="Arial Narrow"/>
          <w:sz w:val="24"/>
          <w:szCs w:val="24"/>
        </w:rPr>
        <w:t xml:space="preserve">ίναι </w:t>
      </w:r>
      <w:r w:rsidR="00A12CE7" w:rsidRPr="009B7E6B">
        <w:rPr>
          <w:rFonts w:ascii="Arial Narrow" w:hAnsi="Arial Narrow"/>
          <w:sz w:val="24"/>
          <w:szCs w:val="24"/>
        </w:rPr>
        <w:t>φανερό</w:t>
      </w:r>
      <w:r w:rsidR="000653CE" w:rsidRPr="009B7E6B">
        <w:rPr>
          <w:rFonts w:ascii="Arial Narrow" w:hAnsi="Arial Narrow"/>
          <w:sz w:val="24"/>
          <w:szCs w:val="24"/>
        </w:rPr>
        <w:t xml:space="preserve"> ότι </w:t>
      </w:r>
      <w:r w:rsidRPr="009B7E6B">
        <w:rPr>
          <w:rFonts w:ascii="Arial Narrow" w:hAnsi="Arial Narrow"/>
          <w:sz w:val="24"/>
          <w:szCs w:val="24"/>
        </w:rPr>
        <w:t xml:space="preserve">στις </w:t>
      </w:r>
      <w:r w:rsidR="00A12CE7" w:rsidRPr="009B7E6B">
        <w:rPr>
          <w:rFonts w:ascii="Arial Narrow" w:hAnsi="Arial Narrow"/>
          <w:sz w:val="24"/>
          <w:szCs w:val="24"/>
        </w:rPr>
        <w:t>ενέργειες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 xml:space="preserve">αυτής της </w:t>
      </w:r>
      <w:r w:rsidR="00A12CE7" w:rsidRPr="009B7E6B">
        <w:rPr>
          <w:rFonts w:ascii="Arial Narrow" w:hAnsi="Arial Narrow"/>
          <w:sz w:val="24"/>
          <w:szCs w:val="24"/>
        </w:rPr>
        <w:t>κατηγορίας</w:t>
      </w:r>
      <w:r w:rsidRPr="009B7E6B">
        <w:rPr>
          <w:rFonts w:ascii="Arial Narrow" w:hAnsi="Arial Narrow"/>
          <w:sz w:val="24"/>
          <w:szCs w:val="24"/>
        </w:rPr>
        <w:t xml:space="preserve"> των </w:t>
      </w:r>
      <w:r w:rsidR="00A12CE7" w:rsidRPr="009B7E6B">
        <w:rPr>
          <w:rFonts w:ascii="Arial Narrow" w:hAnsi="Arial Narrow"/>
          <w:sz w:val="24"/>
          <w:szCs w:val="24"/>
        </w:rPr>
        <w:t>νέων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αγροτών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ούτε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δόλος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υπάρχει,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ούτε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 xml:space="preserve">η </w:t>
      </w:r>
      <w:r w:rsidR="00A12CE7" w:rsidRPr="009B7E6B">
        <w:rPr>
          <w:rFonts w:ascii="Arial Narrow" w:hAnsi="Arial Narrow"/>
          <w:sz w:val="24"/>
          <w:szCs w:val="24"/>
        </w:rPr>
        <w:t>πράξη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 xml:space="preserve">μπορεί να χαρακτηριστεί </w:t>
      </w:r>
      <w:r w:rsidR="00D8021D" w:rsidRPr="009B7E6B">
        <w:rPr>
          <w:rFonts w:ascii="Arial Narrow" w:hAnsi="Arial Narrow"/>
          <w:sz w:val="24"/>
          <w:szCs w:val="24"/>
        </w:rPr>
        <w:t xml:space="preserve">ως </w:t>
      </w:r>
      <w:r w:rsidR="009E6713" w:rsidRPr="009B7E6B">
        <w:rPr>
          <w:rFonts w:ascii="Arial Narrow" w:hAnsi="Arial Narrow"/>
          <w:sz w:val="24"/>
          <w:szCs w:val="24"/>
        </w:rPr>
        <w:t>καταχρηστική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όπου</w:t>
      </w:r>
      <w:r w:rsidRPr="009B7E6B">
        <w:rPr>
          <w:rFonts w:ascii="Arial Narrow" w:hAnsi="Arial Narrow"/>
          <w:sz w:val="24"/>
          <w:szCs w:val="24"/>
        </w:rPr>
        <w:t xml:space="preserve"> η </w:t>
      </w:r>
      <w:r w:rsidR="00A12CE7" w:rsidRPr="009B7E6B">
        <w:rPr>
          <w:rFonts w:ascii="Arial Narrow" w:hAnsi="Arial Narrow"/>
          <w:sz w:val="24"/>
          <w:szCs w:val="24"/>
        </w:rPr>
        <w:t>μεταβίβαση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έγινε</w:t>
      </w:r>
      <w:r w:rsidRPr="009B7E6B">
        <w:rPr>
          <w:rFonts w:ascii="Arial Narrow" w:hAnsi="Arial Narrow"/>
          <w:sz w:val="24"/>
          <w:szCs w:val="24"/>
        </w:rPr>
        <w:t xml:space="preserve"> σε </w:t>
      </w:r>
      <w:r w:rsidR="00A12CE7" w:rsidRPr="009B7E6B">
        <w:rPr>
          <w:rFonts w:ascii="Arial Narrow" w:hAnsi="Arial Narrow"/>
          <w:sz w:val="24"/>
          <w:szCs w:val="24"/>
        </w:rPr>
        <w:t>συγγενή</w:t>
      </w:r>
      <w:r w:rsidRPr="009B7E6B">
        <w:rPr>
          <w:rFonts w:ascii="Arial Narrow" w:hAnsi="Arial Narrow"/>
          <w:sz w:val="24"/>
          <w:szCs w:val="24"/>
        </w:rPr>
        <w:t xml:space="preserve"> α</w:t>
      </w:r>
      <w:r w:rsidR="00A12CE7" w:rsidRPr="009B7E6B">
        <w:rPr>
          <w:rFonts w:ascii="Arial Narrow" w:hAnsi="Arial Narrow"/>
          <w:sz w:val="24"/>
          <w:szCs w:val="24"/>
        </w:rPr>
        <w:t>’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βαθμού</w:t>
      </w:r>
      <w:r w:rsidRPr="009B7E6B">
        <w:rPr>
          <w:rFonts w:ascii="Arial Narrow" w:hAnsi="Arial Narrow"/>
          <w:sz w:val="24"/>
          <w:szCs w:val="24"/>
        </w:rPr>
        <w:t>,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αφού</w:t>
      </w:r>
      <w:r w:rsidRPr="009B7E6B">
        <w:rPr>
          <w:rFonts w:ascii="Arial Narrow" w:hAnsi="Arial Narrow"/>
          <w:sz w:val="24"/>
          <w:szCs w:val="24"/>
        </w:rPr>
        <w:t xml:space="preserve"> ο </w:t>
      </w:r>
      <w:r w:rsidR="00E57DC1" w:rsidRPr="009B7E6B">
        <w:rPr>
          <w:rFonts w:ascii="Arial Narrow" w:hAnsi="Arial Narrow"/>
          <w:sz w:val="24"/>
          <w:szCs w:val="24"/>
        </w:rPr>
        <w:t>σκοπό</w:t>
      </w:r>
      <w:r w:rsidRPr="009B7E6B">
        <w:rPr>
          <w:rFonts w:ascii="Arial Narrow" w:hAnsi="Arial Narrow"/>
          <w:sz w:val="24"/>
          <w:szCs w:val="24"/>
        </w:rPr>
        <w:t xml:space="preserve">ς </w:t>
      </w:r>
      <w:r w:rsidR="00A12CE7" w:rsidRPr="009B7E6B">
        <w:rPr>
          <w:rFonts w:ascii="Arial Narrow" w:hAnsi="Arial Narrow"/>
          <w:sz w:val="24"/>
          <w:szCs w:val="24"/>
        </w:rPr>
        <w:t>ήταν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Pr="009B7E6B">
        <w:rPr>
          <w:rFonts w:ascii="Arial Narrow" w:hAnsi="Arial Narrow"/>
          <w:sz w:val="24"/>
          <w:szCs w:val="24"/>
        </w:rPr>
        <w:t xml:space="preserve">η </w:t>
      </w:r>
      <w:r w:rsidR="00A12CE7" w:rsidRPr="009B7E6B">
        <w:rPr>
          <w:rFonts w:ascii="Arial Narrow" w:hAnsi="Arial Narrow"/>
          <w:sz w:val="24"/>
          <w:szCs w:val="24"/>
        </w:rPr>
        <w:t>διευκόλυνση</w:t>
      </w:r>
      <w:r w:rsidRPr="009B7E6B">
        <w:rPr>
          <w:rFonts w:ascii="Arial Narrow" w:hAnsi="Arial Narrow"/>
          <w:sz w:val="24"/>
          <w:szCs w:val="24"/>
        </w:rPr>
        <w:t xml:space="preserve"> για την </w:t>
      </w:r>
      <w:r w:rsidR="00A12CE7" w:rsidRPr="009B7E6B">
        <w:rPr>
          <w:rFonts w:ascii="Arial Narrow" w:hAnsi="Arial Narrow"/>
          <w:sz w:val="24"/>
          <w:szCs w:val="24"/>
        </w:rPr>
        <w:t>ένταξ</w:t>
      </w:r>
      <w:r w:rsidR="009245FC" w:rsidRPr="009B7E6B">
        <w:rPr>
          <w:rFonts w:ascii="Arial Narrow" w:hAnsi="Arial Narrow"/>
          <w:sz w:val="24"/>
          <w:szCs w:val="24"/>
        </w:rPr>
        <w:t>ή</w:t>
      </w:r>
      <w:r w:rsidR="00CA4157" w:rsidRPr="009B7E6B">
        <w:rPr>
          <w:rFonts w:ascii="Arial Narrow" w:hAnsi="Arial Narrow"/>
          <w:sz w:val="24"/>
          <w:szCs w:val="24"/>
        </w:rPr>
        <w:t xml:space="preserve"> τους στο </w:t>
      </w:r>
      <w:r w:rsidR="00A12CE7" w:rsidRPr="009B7E6B">
        <w:rPr>
          <w:rFonts w:ascii="Arial Narrow" w:hAnsi="Arial Narrow"/>
          <w:sz w:val="24"/>
          <w:szCs w:val="24"/>
        </w:rPr>
        <w:t>πρόγραμμα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νέων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A12CE7" w:rsidRPr="009B7E6B">
        <w:rPr>
          <w:rFonts w:ascii="Arial Narrow" w:hAnsi="Arial Narrow"/>
          <w:sz w:val="24"/>
          <w:szCs w:val="24"/>
        </w:rPr>
        <w:t>αγροτών</w:t>
      </w:r>
      <w:r w:rsidRPr="009B7E6B">
        <w:rPr>
          <w:rFonts w:ascii="Arial Narrow" w:hAnsi="Arial Narrow"/>
          <w:sz w:val="24"/>
          <w:szCs w:val="24"/>
        </w:rPr>
        <w:t xml:space="preserve">. </w:t>
      </w:r>
      <w:r w:rsidR="00A12CE7" w:rsidRPr="009B7E6B">
        <w:rPr>
          <w:rFonts w:ascii="Arial Narrow" w:hAnsi="Arial Narrow"/>
          <w:sz w:val="24"/>
          <w:szCs w:val="24"/>
        </w:rPr>
        <w:t>Παρόλα</w:t>
      </w:r>
      <w:r w:rsidR="003B2BF1" w:rsidRPr="009B7E6B">
        <w:rPr>
          <w:rFonts w:ascii="Arial Narrow" w:hAnsi="Arial Narrow"/>
          <w:sz w:val="24"/>
          <w:szCs w:val="24"/>
        </w:rPr>
        <w:t xml:space="preserve"> αυτά ο ΟΠΕΚΕΠΕ με </w:t>
      </w:r>
      <w:r w:rsidR="00A12CE7" w:rsidRPr="009B7E6B">
        <w:rPr>
          <w:rFonts w:ascii="Arial Narrow" w:hAnsi="Arial Narrow"/>
          <w:sz w:val="24"/>
          <w:szCs w:val="24"/>
        </w:rPr>
        <w:t>νέα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7C71DA" w:rsidRPr="009B7E6B">
        <w:rPr>
          <w:rFonts w:ascii="Arial Narrow" w:hAnsi="Arial Narrow"/>
          <w:sz w:val="24"/>
          <w:szCs w:val="24"/>
        </w:rPr>
        <w:t>εγκύκλιό</w:t>
      </w:r>
      <w:r w:rsidR="003B2BF1" w:rsidRPr="009B7E6B">
        <w:rPr>
          <w:rFonts w:ascii="Arial Narrow" w:hAnsi="Arial Narrow"/>
          <w:sz w:val="24"/>
          <w:szCs w:val="24"/>
        </w:rPr>
        <w:t xml:space="preserve"> του στις  </w:t>
      </w:r>
      <w:r w:rsidR="006F2D1A" w:rsidRPr="009B7E6B">
        <w:rPr>
          <w:rFonts w:ascii="Arial Narrow" w:hAnsi="Arial Narrow"/>
          <w:sz w:val="24"/>
          <w:szCs w:val="24"/>
        </w:rPr>
        <w:t xml:space="preserve">23.11.2021 </w:t>
      </w:r>
      <w:r w:rsidR="00A12CE7" w:rsidRPr="009B7E6B">
        <w:rPr>
          <w:rFonts w:ascii="Arial Narrow" w:hAnsi="Arial Narrow"/>
          <w:sz w:val="24"/>
          <w:szCs w:val="24"/>
        </w:rPr>
        <w:t>προχώρησε</w:t>
      </w:r>
      <w:r w:rsidR="003B2BF1" w:rsidRPr="009B7E6B">
        <w:rPr>
          <w:rFonts w:ascii="Arial Narrow" w:hAnsi="Arial Narrow"/>
          <w:sz w:val="24"/>
          <w:szCs w:val="24"/>
        </w:rPr>
        <w:t xml:space="preserve"> στην </w:t>
      </w:r>
      <w:r w:rsidR="00A12CE7" w:rsidRPr="009B7E6B">
        <w:rPr>
          <w:rFonts w:ascii="Arial Narrow" w:hAnsi="Arial Narrow"/>
          <w:sz w:val="24"/>
          <w:szCs w:val="24"/>
        </w:rPr>
        <w:t>ακύρωση</w:t>
      </w:r>
      <w:r w:rsidR="003B2BF1" w:rsidRPr="009B7E6B">
        <w:rPr>
          <w:rFonts w:ascii="Arial Narrow" w:hAnsi="Arial Narrow"/>
          <w:sz w:val="24"/>
          <w:szCs w:val="24"/>
        </w:rPr>
        <w:t xml:space="preserve"> των </w:t>
      </w:r>
      <w:r w:rsidR="00BA7AE4" w:rsidRPr="009B7E6B">
        <w:rPr>
          <w:rFonts w:ascii="Arial Narrow" w:hAnsi="Arial Narrow"/>
          <w:sz w:val="24"/>
          <w:szCs w:val="24"/>
        </w:rPr>
        <w:t>δικαιωμάτων</w:t>
      </w:r>
      <w:r w:rsidR="003B2BF1" w:rsidRPr="009B7E6B">
        <w:rPr>
          <w:rFonts w:ascii="Arial Narrow" w:hAnsi="Arial Narrow"/>
          <w:sz w:val="24"/>
          <w:szCs w:val="24"/>
        </w:rPr>
        <w:t xml:space="preserve"> από το </w:t>
      </w:r>
      <w:r w:rsidR="00CA4157" w:rsidRPr="009B7E6B">
        <w:rPr>
          <w:rFonts w:ascii="Arial Narrow" w:hAnsi="Arial Narrow"/>
          <w:sz w:val="24"/>
          <w:szCs w:val="24"/>
        </w:rPr>
        <w:t>Εθνικό Α</w:t>
      </w:r>
      <w:r w:rsidR="00BA7AE4" w:rsidRPr="009B7E6B">
        <w:rPr>
          <w:rFonts w:ascii="Arial Narrow" w:hAnsi="Arial Narrow"/>
          <w:sz w:val="24"/>
          <w:szCs w:val="24"/>
        </w:rPr>
        <w:t>πόθεμα</w:t>
      </w:r>
      <w:r w:rsidR="003B2BF1" w:rsidRPr="009B7E6B">
        <w:rPr>
          <w:rFonts w:ascii="Arial Narrow" w:hAnsi="Arial Narrow"/>
          <w:sz w:val="24"/>
          <w:szCs w:val="24"/>
        </w:rPr>
        <w:t xml:space="preserve"> του 2020</w:t>
      </w:r>
      <w:r w:rsidR="00CA4157" w:rsidRPr="009B7E6B">
        <w:rPr>
          <w:rFonts w:ascii="Arial Narrow" w:hAnsi="Arial Narrow"/>
          <w:sz w:val="24"/>
          <w:szCs w:val="24"/>
        </w:rPr>
        <w:t>, π</w:t>
      </w:r>
      <w:r w:rsidR="003B2BF1" w:rsidRPr="009B7E6B">
        <w:rPr>
          <w:rFonts w:ascii="Arial Narrow" w:hAnsi="Arial Narrow"/>
          <w:sz w:val="24"/>
          <w:szCs w:val="24"/>
        </w:rPr>
        <w:t xml:space="preserve">ου </w:t>
      </w:r>
      <w:r w:rsidR="00BA7AE4" w:rsidRPr="009B7E6B">
        <w:rPr>
          <w:rFonts w:ascii="Arial Narrow" w:hAnsi="Arial Narrow"/>
          <w:sz w:val="24"/>
          <w:szCs w:val="24"/>
        </w:rPr>
        <w:t>είχε</w:t>
      </w:r>
      <w:r w:rsidR="003B2BF1" w:rsidRPr="009B7E6B">
        <w:rPr>
          <w:rFonts w:ascii="Arial Narrow" w:hAnsi="Arial Narrow"/>
          <w:sz w:val="24"/>
          <w:szCs w:val="24"/>
        </w:rPr>
        <w:t xml:space="preserve"> χορη</w:t>
      </w:r>
      <w:r w:rsidR="00BA7AE4" w:rsidRPr="009B7E6B">
        <w:rPr>
          <w:rFonts w:ascii="Arial Narrow" w:hAnsi="Arial Narrow"/>
          <w:sz w:val="24"/>
          <w:szCs w:val="24"/>
        </w:rPr>
        <w:t>γήσει</w:t>
      </w:r>
      <w:r w:rsidR="003B2BF1" w:rsidRPr="009B7E6B">
        <w:rPr>
          <w:rFonts w:ascii="Arial Narrow" w:hAnsi="Arial Narrow"/>
          <w:sz w:val="24"/>
          <w:szCs w:val="24"/>
        </w:rPr>
        <w:t xml:space="preserve"> στη </w:t>
      </w:r>
      <w:r w:rsidR="00BA7AE4" w:rsidRPr="009B7E6B">
        <w:rPr>
          <w:rFonts w:ascii="Arial Narrow" w:hAnsi="Arial Narrow"/>
          <w:sz w:val="24"/>
          <w:szCs w:val="24"/>
        </w:rPr>
        <w:t>συγκεκριμένη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BA7AE4" w:rsidRPr="009B7E6B">
        <w:rPr>
          <w:rFonts w:ascii="Arial Narrow" w:hAnsi="Arial Narrow"/>
          <w:sz w:val="24"/>
          <w:szCs w:val="24"/>
        </w:rPr>
        <w:t>κατηγορία</w:t>
      </w:r>
      <w:r w:rsidR="003B2BF1" w:rsidRPr="009B7E6B">
        <w:rPr>
          <w:rFonts w:ascii="Arial Narrow" w:hAnsi="Arial Narrow"/>
          <w:sz w:val="24"/>
          <w:szCs w:val="24"/>
        </w:rPr>
        <w:t xml:space="preserve"> των </w:t>
      </w:r>
      <w:r w:rsidR="00BA7AE4" w:rsidRPr="009B7E6B">
        <w:rPr>
          <w:rFonts w:ascii="Arial Narrow" w:hAnsi="Arial Narrow"/>
          <w:sz w:val="24"/>
          <w:szCs w:val="24"/>
        </w:rPr>
        <w:t>νέων</w:t>
      </w:r>
      <w:r w:rsidR="00D576A6">
        <w:rPr>
          <w:rFonts w:ascii="Arial Narrow" w:hAnsi="Arial Narrow"/>
          <w:sz w:val="24"/>
          <w:szCs w:val="24"/>
        </w:rPr>
        <w:t xml:space="preserve"> </w:t>
      </w:r>
      <w:r w:rsidR="00BA7AE4" w:rsidRPr="009B7E6B">
        <w:rPr>
          <w:rFonts w:ascii="Arial Narrow" w:hAnsi="Arial Narrow"/>
          <w:sz w:val="24"/>
          <w:szCs w:val="24"/>
        </w:rPr>
        <w:t>αγροτών.</w:t>
      </w:r>
    </w:p>
    <w:p w:rsidR="009B7E6B" w:rsidRDefault="009B7E6B" w:rsidP="009B7E6B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604D46" w:rsidRPr="009B7E6B" w:rsidRDefault="009B7E6B" w:rsidP="009B7E6B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Ε</w:t>
      </w:r>
      <w:r w:rsidR="007440F4" w:rsidRPr="009B7E6B">
        <w:rPr>
          <w:rFonts w:ascii="Arial Narrow" w:hAnsi="Arial Narrow"/>
          <w:b/>
          <w:sz w:val="24"/>
          <w:szCs w:val="24"/>
        </w:rPr>
        <w:t>ρωτάται ο αρμόδιος Υπουργός</w:t>
      </w:r>
      <w:r>
        <w:rPr>
          <w:rFonts w:ascii="Arial Narrow" w:hAnsi="Arial Narrow"/>
          <w:b/>
          <w:sz w:val="24"/>
          <w:szCs w:val="24"/>
        </w:rPr>
        <w:t>:</w:t>
      </w:r>
    </w:p>
    <w:p w:rsidR="00925D97" w:rsidRPr="009B7E6B" w:rsidRDefault="00925D97" w:rsidP="00CA4157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 xml:space="preserve">Αν είναι στις προθέσεις </w:t>
      </w:r>
      <w:r w:rsidR="007440F4" w:rsidRPr="009B7E6B">
        <w:rPr>
          <w:rFonts w:ascii="Arial Narrow" w:hAnsi="Arial Narrow"/>
          <w:b/>
          <w:sz w:val="24"/>
          <w:szCs w:val="24"/>
        </w:rPr>
        <w:t xml:space="preserve">του </w:t>
      </w:r>
      <w:r w:rsidRPr="009B7E6B">
        <w:rPr>
          <w:rFonts w:ascii="Arial Narrow" w:hAnsi="Arial Narrow"/>
          <w:b/>
          <w:sz w:val="24"/>
          <w:szCs w:val="24"/>
        </w:rPr>
        <w:t>να διορθώσε</w:t>
      </w:r>
      <w:r w:rsidR="007440F4" w:rsidRPr="009B7E6B">
        <w:rPr>
          <w:rFonts w:ascii="Arial Narrow" w:hAnsi="Arial Narrow"/>
          <w:b/>
          <w:sz w:val="24"/>
          <w:szCs w:val="24"/>
        </w:rPr>
        <w:t>ι</w:t>
      </w:r>
      <w:r w:rsidRPr="009B7E6B">
        <w:rPr>
          <w:rFonts w:ascii="Arial Narrow" w:hAnsi="Arial Narrow"/>
          <w:b/>
          <w:sz w:val="24"/>
          <w:szCs w:val="24"/>
        </w:rPr>
        <w:t xml:space="preserve"> αυτήν την αδικία εξαιρώντας </w:t>
      </w:r>
      <w:r w:rsidR="00D94D8E" w:rsidRPr="009B7E6B">
        <w:rPr>
          <w:rFonts w:ascii="Arial Narrow" w:hAnsi="Arial Narrow"/>
          <w:b/>
          <w:sz w:val="24"/>
          <w:szCs w:val="24"/>
        </w:rPr>
        <w:t xml:space="preserve">από την </w:t>
      </w:r>
      <w:r w:rsidR="00BA7AE4" w:rsidRPr="009B7E6B">
        <w:rPr>
          <w:rFonts w:ascii="Arial Narrow" w:hAnsi="Arial Narrow"/>
          <w:b/>
          <w:sz w:val="24"/>
          <w:szCs w:val="24"/>
        </w:rPr>
        <w:t>υπουργική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="00BA7AE4" w:rsidRPr="009B7E6B">
        <w:rPr>
          <w:rFonts w:ascii="Arial Narrow" w:hAnsi="Arial Narrow"/>
          <w:b/>
          <w:sz w:val="24"/>
          <w:szCs w:val="24"/>
        </w:rPr>
        <w:t>απόφαση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Pr="009B7E6B">
        <w:rPr>
          <w:rFonts w:ascii="Arial Narrow" w:hAnsi="Arial Narrow"/>
          <w:b/>
          <w:sz w:val="24"/>
          <w:szCs w:val="24"/>
        </w:rPr>
        <w:t>αυτήν τη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="00BA7AE4" w:rsidRPr="009B7E6B">
        <w:rPr>
          <w:rFonts w:ascii="Arial Narrow" w:hAnsi="Arial Narrow"/>
          <w:b/>
          <w:sz w:val="24"/>
          <w:szCs w:val="24"/>
        </w:rPr>
        <w:t>συγκεκριμένη</w:t>
      </w:r>
      <w:r w:rsidRPr="009B7E6B">
        <w:rPr>
          <w:rFonts w:ascii="Arial Narrow" w:hAnsi="Arial Narrow"/>
          <w:b/>
          <w:sz w:val="24"/>
          <w:szCs w:val="24"/>
        </w:rPr>
        <w:t xml:space="preserve"> κατηγορία των </w:t>
      </w:r>
      <w:r w:rsidR="00BA7AE4" w:rsidRPr="009B7E6B">
        <w:rPr>
          <w:rFonts w:ascii="Arial Narrow" w:hAnsi="Arial Narrow"/>
          <w:b/>
          <w:sz w:val="24"/>
          <w:szCs w:val="24"/>
        </w:rPr>
        <w:t>νέων</w:t>
      </w:r>
      <w:r w:rsidR="00D576A6">
        <w:rPr>
          <w:rFonts w:ascii="Arial Narrow" w:hAnsi="Arial Narrow"/>
          <w:b/>
          <w:sz w:val="24"/>
          <w:szCs w:val="24"/>
        </w:rPr>
        <w:t xml:space="preserve"> </w:t>
      </w:r>
      <w:r w:rsidRPr="009B7E6B">
        <w:rPr>
          <w:rFonts w:ascii="Arial Narrow" w:hAnsi="Arial Narrow"/>
          <w:b/>
          <w:sz w:val="24"/>
          <w:szCs w:val="24"/>
        </w:rPr>
        <w:t>αγροτών</w:t>
      </w:r>
      <w:r w:rsidR="00D74C3C" w:rsidRPr="009B7E6B">
        <w:rPr>
          <w:rFonts w:ascii="Arial Narrow" w:hAnsi="Arial Narrow"/>
          <w:b/>
          <w:sz w:val="24"/>
          <w:szCs w:val="24"/>
        </w:rPr>
        <w:t>;</w:t>
      </w:r>
    </w:p>
    <w:p w:rsidR="007440F4" w:rsidRPr="009B7E6B" w:rsidRDefault="007440F4" w:rsidP="00CA4157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925D97" w:rsidRPr="009B7E6B" w:rsidRDefault="00CA4157" w:rsidP="00CA4157">
      <w:pPr>
        <w:spacing w:line="360" w:lineRule="auto"/>
        <w:jc w:val="center"/>
        <w:rPr>
          <w:rFonts w:ascii="Arial Narrow" w:hAnsi="Arial Narrow"/>
          <w:b/>
          <w:color w:val="000000"/>
          <w:sz w:val="24"/>
          <w:szCs w:val="24"/>
        </w:rPr>
      </w:pPr>
      <w:r w:rsidRPr="009B7E6B">
        <w:rPr>
          <w:rFonts w:ascii="Arial Narrow" w:hAnsi="Arial Narrow"/>
          <w:b/>
          <w:color w:val="000000"/>
          <w:sz w:val="24"/>
          <w:szCs w:val="24"/>
          <w:highlight w:val="white"/>
        </w:rPr>
        <w:t>Οι ερωτώντες β</w:t>
      </w:r>
      <w:r w:rsidR="00925D97" w:rsidRPr="009B7E6B">
        <w:rPr>
          <w:rFonts w:ascii="Arial Narrow" w:hAnsi="Arial Narrow"/>
          <w:b/>
          <w:color w:val="000000"/>
          <w:sz w:val="24"/>
          <w:szCs w:val="24"/>
          <w:highlight w:val="white"/>
        </w:rPr>
        <w:t>ουλευτές</w:t>
      </w:r>
    </w:p>
    <w:p w:rsidR="009B7E6B" w:rsidRDefault="009B7E6B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Χαρίτου Δημήτριος (Τάκης)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Αραχωβίτης Σταύρος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Αβραμάκης Ελευθέριος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Αγαθοπούλου Ειρήνη Ελένη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 xml:space="preserve">Αναγνωστοπούλου Σία 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Βαγενά Άννα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 xml:space="preserve">Βαρδάκης Σωκράτης 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Βέττα Καλλιόπη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Γκιόλας Γιάννης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Ηγουμενίδης Νικόλαος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Θραψανιώτης Μανόλης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Καλαματιανός Διονύσιος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Λάππας Σπύρος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Μάλαμα Κυριακή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Μαμουλάκης Χαράλαμπος (Χάρης)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Μάρκου Κώστας</w:t>
      </w:r>
    </w:p>
    <w:p w:rsidR="001842FA" w:rsidRDefault="001842FA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Μεϊκόπουλος Αλέξανδρος</w:t>
      </w:r>
      <w:bookmarkStart w:id="0" w:name="_GoBack"/>
      <w:bookmarkEnd w:id="0"/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Μπάρκας Κωνσταντίνος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Μπουρνούς Ιωάννης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Πούλου Παναγιού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lastRenderedPageBreak/>
        <w:t xml:space="preserve">Ραγκούσης Γιάννης 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Σαντορινιός Νεκτάριος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Σκουρολιάκος Παναγιώτης (Πάνος)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Συρμαλένιος Νικόλαος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Τελιγιορίδου Ολυμπία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Τζούφη Μερόπη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Φάμελλος Σωκράτης</w:t>
      </w:r>
    </w:p>
    <w:p w:rsidR="00F4230C" w:rsidRPr="009B7E6B" w:rsidRDefault="00F4230C" w:rsidP="00F4230C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9B7E6B">
        <w:rPr>
          <w:rFonts w:ascii="Arial Narrow" w:hAnsi="Arial Narrow"/>
          <w:b/>
          <w:sz w:val="24"/>
          <w:szCs w:val="24"/>
        </w:rPr>
        <w:t>Χατζηγιαννάκης Μίλτος</w:t>
      </w:r>
    </w:p>
    <w:sectPr w:rsidR="00F4230C" w:rsidRPr="009B7E6B" w:rsidSect="00DD0F5F">
      <w:pgSz w:w="11906" w:h="16838"/>
      <w:pgMar w:top="709" w:right="1800" w:bottom="1135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DC4" w:rsidRDefault="00A60DC4" w:rsidP="007F43EC">
      <w:r>
        <w:separator/>
      </w:r>
    </w:p>
  </w:endnote>
  <w:endnote w:type="continuationSeparator" w:id="1">
    <w:p w:rsidR="00A60DC4" w:rsidRDefault="00A60DC4" w:rsidP="007F4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DC4" w:rsidRDefault="00A60DC4" w:rsidP="007F43EC">
      <w:r>
        <w:separator/>
      </w:r>
    </w:p>
  </w:footnote>
  <w:footnote w:type="continuationSeparator" w:id="1">
    <w:p w:rsidR="00A60DC4" w:rsidRDefault="00A60DC4" w:rsidP="007F4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3DBC"/>
    <w:multiLevelType w:val="hybridMultilevel"/>
    <w:tmpl w:val="9598909C"/>
    <w:lvl w:ilvl="0" w:tplc="5ACE16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4294"/>
    <w:multiLevelType w:val="hybridMultilevel"/>
    <w:tmpl w:val="FC584B38"/>
    <w:lvl w:ilvl="0" w:tplc="0BD410D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0E0D8B"/>
    <w:multiLevelType w:val="hybridMultilevel"/>
    <w:tmpl w:val="01F0D110"/>
    <w:lvl w:ilvl="0" w:tplc="98BC0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03C26"/>
    <w:multiLevelType w:val="hybridMultilevel"/>
    <w:tmpl w:val="BE766BC4"/>
    <w:lvl w:ilvl="0" w:tplc="3C144648">
      <w:numFmt w:val="bullet"/>
      <w:lvlText w:val=""/>
      <w:lvlJc w:val="left"/>
      <w:pPr>
        <w:ind w:left="-349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7F647289"/>
    <w:multiLevelType w:val="hybridMultilevel"/>
    <w:tmpl w:val="C0D8D59A"/>
    <w:lvl w:ilvl="0" w:tplc="07406578">
      <w:start w:val="11"/>
      <w:numFmt w:val="bullet"/>
      <w:lvlText w:val="-"/>
      <w:lvlJc w:val="left"/>
      <w:pPr>
        <w:ind w:left="3336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57C"/>
    <w:rsid w:val="00004359"/>
    <w:rsid w:val="0000446B"/>
    <w:rsid w:val="00013391"/>
    <w:rsid w:val="00015BD0"/>
    <w:rsid w:val="00015F02"/>
    <w:rsid w:val="00030131"/>
    <w:rsid w:val="00030C7D"/>
    <w:rsid w:val="00033E10"/>
    <w:rsid w:val="0004032D"/>
    <w:rsid w:val="00054F69"/>
    <w:rsid w:val="000639F3"/>
    <w:rsid w:val="000653CE"/>
    <w:rsid w:val="00066DBA"/>
    <w:rsid w:val="00080164"/>
    <w:rsid w:val="0008479A"/>
    <w:rsid w:val="000A015E"/>
    <w:rsid w:val="000B1DC3"/>
    <w:rsid w:val="000E11A5"/>
    <w:rsid w:val="000E67AC"/>
    <w:rsid w:val="000F02F3"/>
    <w:rsid w:val="00100D93"/>
    <w:rsid w:val="00103DA4"/>
    <w:rsid w:val="00117066"/>
    <w:rsid w:val="00122C09"/>
    <w:rsid w:val="00122DF4"/>
    <w:rsid w:val="00123E7C"/>
    <w:rsid w:val="0013012C"/>
    <w:rsid w:val="001403EB"/>
    <w:rsid w:val="0016042C"/>
    <w:rsid w:val="00171A88"/>
    <w:rsid w:val="00176E30"/>
    <w:rsid w:val="00177545"/>
    <w:rsid w:val="001842FA"/>
    <w:rsid w:val="00185D61"/>
    <w:rsid w:val="001A396F"/>
    <w:rsid w:val="001A3A4F"/>
    <w:rsid w:val="001A7FBF"/>
    <w:rsid w:val="001B3E5D"/>
    <w:rsid w:val="001C2921"/>
    <w:rsid w:val="001C3681"/>
    <w:rsid w:val="001C7E98"/>
    <w:rsid w:val="001E3EA3"/>
    <w:rsid w:val="001E58AE"/>
    <w:rsid w:val="001F2A6C"/>
    <w:rsid w:val="001F633C"/>
    <w:rsid w:val="00205027"/>
    <w:rsid w:val="002137EA"/>
    <w:rsid w:val="00222FCC"/>
    <w:rsid w:val="002233F4"/>
    <w:rsid w:val="0022454A"/>
    <w:rsid w:val="00227F5E"/>
    <w:rsid w:val="00230C08"/>
    <w:rsid w:val="00233074"/>
    <w:rsid w:val="00241A7A"/>
    <w:rsid w:val="00241D2D"/>
    <w:rsid w:val="00246B02"/>
    <w:rsid w:val="00252014"/>
    <w:rsid w:val="0026101C"/>
    <w:rsid w:val="002657BA"/>
    <w:rsid w:val="00265FC5"/>
    <w:rsid w:val="002661AC"/>
    <w:rsid w:val="00273987"/>
    <w:rsid w:val="00273CC0"/>
    <w:rsid w:val="00275CE7"/>
    <w:rsid w:val="00287563"/>
    <w:rsid w:val="002914AE"/>
    <w:rsid w:val="00297101"/>
    <w:rsid w:val="002A34F0"/>
    <w:rsid w:val="002B4B2A"/>
    <w:rsid w:val="002B60D6"/>
    <w:rsid w:val="002B7605"/>
    <w:rsid w:val="002D1455"/>
    <w:rsid w:val="002D33A8"/>
    <w:rsid w:val="002D5C04"/>
    <w:rsid w:val="002E3A04"/>
    <w:rsid w:val="002F0FBE"/>
    <w:rsid w:val="002F4CFA"/>
    <w:rsid w:val="002F692F"/>
    <w:rsid w:val="00302D32"/>
    <w:rsid w:val="00307A02"/>
    <w:rsid w:val="00315A23"/>
    <w:rsid w:val="00317125"/>
    <w:rsid w:val="003240A4"/>
    <w:rsid w:val="00327725"/>
    <w:rsid w:val="00327D64"/>
    <w:rsid w:val="00336913"/>
    <w:rsid w:val="00340F4D"/>
    <w:rsid w:val="003467F2"/>
    <w:rsid w:val="00347709"/>
    <w:rsid w:val="003500E0"/>
    <w:rsid w:val="0035399A"/>
    <w:rsid w:val="00356E49"/>
    <w:rsid w:val="003619D9"/>
    <w:rsid w:val="0036513E"/>
    <w:rsid w:val="00376FDB"/>
    <w:rsid w:val="00383A04"/>
    <w:rsid w:val="00387D95"/>
    <w:rsid w:val="003A75F0"/>
    <w:rsid w:val="003B2BF1"/>
    <w:rsid w:val="003B5BDC"/>
    <w:rsid w:val="003C51F8"/>
    <w:rsid w:val="003E239D"/>
    <w:rsid w:val="003E3D68"/>
    <w:rsid w:val="003F10DA"/>
    <w:rsid w:val="00402A70"/>
    <w:rsid w:val="004143A8"/>
    <w:rsid w:val="0042081D"/>
    <w:rsid w:val="004217B2"/>
    <w:rsid w:val="00425CAA"/>
    <w:rsid w:val="004503EA"/>
    <w:rsid w:val="0045495D"/>
    <w:rsid w:val="004671C5"/>
    <w:rsid w:val="004730F2"/>
    <w:rsid w:val="00475014"/>
    <w:rsid w:val="0048174A"/>
    <w:rsid w:val="004960A8"/>
    <w:rsid w:val="00496C13"/>
    <w:rsid w:val="004A5C36"/>
    <w:rsid w:val="004B7C42"/>
    <w:rsid w:val="004C476A"/>
    <w:rsid w:val="004D0F28"/>
    <w:rsid w:val="004D64B6"/>
    <w:rsid w:val="004D70F4"/>
    <w:rsid w:val="004E0BED"/>
    <w:rsid w:val="004E7EAE"/>
    <w:rsid w:val="0050144F"/>
    <w:rsid w:val="00532BB3"/>
    <w:rsid w:val="00534EF8"/>
    <w:rsid w:val="0055268E"/>
    <w:rsid w:val="00556AF5"/>
    <w:rsid w:val="0057104E"/>
    <w:rsid w:val="00581CFF"/>
    <w:rsid w:val="005A24CF"/>
    <w:rsid w:val="005B634E"/>
    <w:rsid w:val="005B6CF1"/>
    <w:rsid w:val="005C6C57"/>
    <w:rsid w:val="005E0005"/>
    <w:rsid w:val="005F08F0"/>
    <w:rsid w:val="005F3CEF"/>
    <w:rsid w:val="005F6610"/>
    <w:rsid w:val="005F7289"/>
    <w:rsid w:val="006021E7"/>
    <w:rsid w:val="00604D46"/>
    <w:rsid w:val="00611D8F"/>
    <w:rsid w:val="00613111"/>
    <w:rsid w:val="006278E7"/>
    <w:rsid w:val="00633C65"/>
    <w:rsid w:val="00653D4F"/>
    <w:rsid w:val="00666BCF"/>
    <w:rsid w:val="00675E3A"/>
    <w:rsid w:val="00682BCB"/>
    <w:rsid w:val="00683595"/>
    <w:rsid w:val="0068516C"/>
    <w:rsid w:val="0068739B"/>
    <w:rsid w:val="0069253B"/>
    <w:rsid w:val="00693335"/>
    <w:rsid w:val="00694C3D"/>
    <w:rsid w:val="00695815"/>
    <w:rsid w:val="006A6716"/>
    <w:rsid w:val="006A6EC0"/>
    <w:rsid w:val="006B20FF"/>
    <w:rsid w:val="006C0AF4"/>
    <w:rsid w:val="006C4881"/>
    <w:rsid w:val="006C5496"/>
    <w:rsid w:val="006C6A6E"/>
    <w:rsid w:val="006D66D0"/>
    <w:rsid w:val="006F25B3"/>
    <w:rsid w:val="006F2D1A"/>
    <w:rsid w:val="006F5A92"/>
    <w:rsid w:val="006F7DEA"/>
    <w:rsid w:val="00720F02"/>
    <w:rsid w:val="00725CA5"/>
    <w:rsid w:val="00727BB7"/>
    <w:rsid w:val="00730D77"/>
    <w:rsid w:val="00733CF9"/>
    <w:rsid w:val="00734B15"/>
    <w:rsid w:val="00740500"/>
    <w:rsid w:val="007440F4"/>
    <w:rsid w:val="00762B68"/>
    <w:rsid w:val="00763529"/>
    <w:rsid w:val="00763616"/>
    <w:rsid w:val="00777F84"/>
    <w:rsid w:val="00783F0D"/>
    <w:rsid w:val="0079672A"/>
    <w:rsid w:val="00797C8B"/>
    <w:rsid w:val="007A7C36"/>
    <w:rsid w:val="007B6C91"/>
    <w:rsid w:val="007C2582"/>
    <w:rsid w:val="007C6752"/>
    <w:rsid w:val="007C71DA"/>
    <w:rsid w:val="007D1856"/>
    <w:rsid w:val="007D440F"/>
    <w:rsid w:val="007E0385"/>
    <w:rsid w:val="007E6B0B"/>
    <w:rsid w:val="007F141E"/>
    <w:rsid w:val="007F27EC"/>
    <w:rsid w:val="007F43EC"/>
    <w:rsid w:val="00814B12"/>
    <w:rsid w:val="00816C94"/>
    <w:rsid w:val="00817EA3"/>
    <w:rsid w:val="008217E1"/>
    <w:rsid w:val="00821CF0"/>
    <w:rsid w:val="00822C58"/>
    <w:rsid w:val="00825971"/>
    <w:rsid w:val="00842896"/>
    <w:rsid w:val="00842AB4"/>
    <w:rsid w:val="00860ABC"/>
    <w:rsid w:val="008673F7"/>
    <w:rsid w:val="00887746"/>
    <w:rsid w:val="00895EE0"/>
    <w:rsid w:val="00896C8C"/>
    <w:rsid w:val="008A3D76"/>
    <w:rsid w:val="008A672F"/>
    <w:rsid w:val="008B1337"/>
    <w:rsid w:val="008B1C9A"/>
    <w:rsid w:val="008C1E7F"/>
    <w:rsid w:val="008D4888"/>
    <w:rsid w:val="008E2AD3"/>
    <w:rsid w:val="008E3735"/>
    <w:rsid w:val="00912CA6"/>
    <w:rsid w:val="00914489"/>
    <w:rsid w:val="00920CA6"/>
    <w:rsid w:val="009245FC"/>
    <w:rsid w:val="00925D11"/>
    <w:rsid w:val="00925D97"/>
    <w:rsid w:val="00935BCC"/>
    <w:rsid w:val="009450C3"/>
    <w:rsid w:val="00962660"/>
    <w:rsid w:val="0096714B"/>
    <w:rsid w:val="00974B57"/>
    <w:rsid w:val="00982BB1"/>
    <w:rsid w:val="009B7E6B"/>
    <w:rsid w:val="009C05D6"/>
    <w:rsid w:val="009C13A4"/>
    <w:rsid w:val="009D2DA2"/>
    <w:rsid w:val="009D7144"/>
    <w:rsid w:val="009E28D1"/>
    <w:rsid w:val="009E4D4F"/>
    <w:rsid w:val="009E6713"/>
    <w:rsid w:val="009F4613"/>
    <w:rsid w:val="00A0085F"/>
    <w:rsid w:val="00A0270F"/>
    <w:rsid w:val="00A12CE7"/>
    <w:rsid w:val="00A12E91"/>
    <w:rsid w:val="00A20FB1"/>
    <w:rsid w:val="00A23EB9"/>
    <w:rsid w:val="00A31985"/>
    <w:rsid w:val="00A31EED"/>
    <w:rsid w:val="00A37531"/>
    <w:rsid w:val="00A41A12"/>
    <w:rsid w:val="00A5289D"/>
    <w:rsid w:val="00A60DC4"/>
    <w:rsid w:val="00A8672A"/>
    <w:rsid w:val="00A90530"/>
    <w:rsid w:val="00A9406A"/>
    <w:rsid w:val="00A9490B"/>
    <w:rsid w:val="00A95435"/>
    <w:rsid w:val="00A9782A"/>
    <w:rsid w:val="00AB68F0"/>
    <w:rsid w:val="00AD334D"/>
    <w:rsid w:val="00AF2E92"/>
    <w:rsid w:val="00B033DD"/>
    <w:rsid w:val="00B064C8"/>
    <w:rsid w:val="00B075BB"/>
    <w:rsid w:val="00B2653D"/>
    <w:rsid w:val="00B57F26"/>
    <w:rsid w:val="00B74CA4"/>
    <w:rsid w:val="00B82F48"/>
    <w:rsid w:val="00B8366E"/>
    <w:rsid w:val="00B861BB"/>
    <w:rsid w:val="00B95B14"/>
    <w:rsid w:val="00BA551B"/>
    <w:rsid w:val="00BA7AE4"/>
    <w:rsid w:val="00BD0240"/>
    <w:rsid w:val="00BD63F9"/>
    <w:rsid w:val="00BF27F6"/>
    <w:rsid w:val="00C0726C"/>
    <w:rsid w:val="00C0771C"/>
    <w:rsid w:val="00C164EA"/>
    <w:rsid w:val="00C25E8C"/>
    <w:rsid w:val="00C34A1C"/>
    <w:rsid w:val="00C35879"/>
    <w:rsid w:val="00C45318"/>
    <w:rsid w:val="00C45457"/>
    <w:rsid w:val="00C513B0"/>
    <w:rsid w:val="00C56F1E"/>
    <w:rsid w:val="00C60BC5"/>
    <w:rsid w:val="00C677D3"/>
    <w:rsid w:val="00C70D09"/>
    <w:rsid w:val="00C7257C"/>
    <w:rsid w:val="00C74549"/>
    <w:rsid w:val="00C822AB"/>
    <w:rsid w:val="00C82755"/>
    <w:rsid w:val="00C84333"/>
    <w:rsid w:val="00C949EA"/>
    <w:rsid w:val="00C96532"/>
    <w:rsid w:val="00C96850"/>
    <w:rsid w:val="00CA4157"/>
    <w:rsid w:val="00CA7877"/>
    <w:rsid w:val="00CB1864"/>
    <w:rsid w:val="00CC10DD"/>
    <w:rsid w:val="00CC7F21"/>
    <w:rsid w:val="00CD53E8"/>
    <w:rsid w:val="00CD59D0"/>
    <w:rsid w:val="00CD7352"/>
    <w:rsid w:val="00CD7AFC"/>
    <w:rsid w:val="00D0504A"/>
    <w:rsid w:val="00D14575"/>
    <w:rsid w:val="00D173E7"/>
    <w:rsid w:val="00D2277D"/>
    <w:rsid w:val="00D25F6F"/>
    <w:rsid w:val="00D431F6"/>
    <w:rsid w:val="00D43DE1"/>
    <w:rsid w:val="00D555D7"/>
    <w:rsid w:val="00D576A6"/>
    <w:rsid w:val="00D578F9"/>
    <w:rsid w:val="00D60A9D"/>
    <w:rsid w:val="00D64BD8"/>
    <w:rsid w:val="00D74C3C"/>
    <w:rsid w:val="00D8021D"/>
    <w:rsid w:val="00D871CE"/>
    <w:rsid w:val="00D94D8E"/>
    <w:rsid w:val="00D95EB2"/>
    <w:rsid w:val="00DA3189"/>
    <w:rsid w:val="00DB1850"/>
    <w:rsid w:val="00DD0F5F"/>
    <w:rsid w:val="00E21EA4"/>
    <w:rsid w:val="00E24D04"/>
    <w:rsid w:val="00E330E9"/>
    <w:rsid w:val="00E41F86"/>
    <w:rsid w:val="00E45A55"/>
    <w:rsid w:val="00E544BB"/>
    <w:rsid w:val="00E57DC1"/>
    <w:rsid w:val="00E60D87"/>
    <w:rsid w:val="00E72D42"/>
    <w:rsid w:val="00E960CA"/>
    <w:rsid w:val="00E96A6F"/>
    <w:rsid w:val="00EA05E3"/>
    <w:rsid w:val="00EA6AC8"/>
    <w:rsid w:val="00EB5EB7"/>
    <w:rsid w:val="00EC08BE"/>
    <w:rsid w:val="00EC3EB3"/>
    <w:rsid w:val="00EE4532"/>
    <w:rsid w:val="00EE72D7"/>
    <w:rsid w:val="00EF3D8E"/>
    <w:rsid w:val="00F102D6"/>
    <w:rsid w:val="00F10328"/>
    <w:rsid w:val="00F1520E"/>
    <w:rsid w:val="00F208D6"/>
    <w:rsid w:val="00F24CC2"/>
    <w:rsid w:val="00F4230C"/>
    <w:rsid w:val="00F45A54"/>
    <w:rsid w:val="00F50CDB"/>
    <w:rsid w:val="00F54587"/>
    <w:rsid w:val="00F54BDF"/>
    <w:rsid w:val="00F94B1A"/>
    <w:rsid w:val="00FA5FFD"/>
    <w:rsid w:val="00FB33DF"/>
    <w:rsid w:val="00FC48A7"/>
    <w:rsid w:val="00FD53E1"/>
    <w:rsid w:val="00FD6220"/>
    <w:rsid w:val="00FD7CBA"/>
    <w:rsid w:val="00FE65D0"/>
    <w:rsid w:val="00FF0DAB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1C"/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C7257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257C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7257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C7257C"/>
    <w:rPr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C725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header"/>
    <w:basedOn w:val="a"/>
    <w:link w:val="Char0"/>
    <w:uiPriority w:val="99"/>
    <w:unhideWhenUsed/>
    <w:rsid w:val="007F43E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43EC"/>
  </w:style>
  <w:style w:type="paragraph" w:styleId="a6">
    <w:name w:val="footer"/>
    <w:basedOn w:val="a"/>
    <w:link w:val="Char1"/>
    <w:uiPriority w:val="99"/>
    <w:unhideWhenUsed/>
    <w:rsid w:val="007F43E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43EC"/>
  </w:style>
  <w:style w:type="character" w:styleId="-">
    <w:name w:val="Hyperlink"/>
    <w:uiPriority w:val="99"/>
    <w:unhideWhenUsed/>
    <w:rsid w:val="00974B57"/>
    <w:rPr>
      <w:color w:val="0000FF"/>
      <w:u w:val="single"/>
    </w:rPr>
  </w:style>
  <w:style w:type="table" w:styleId="a7">
    <w:name w:val="Table Grid"/>
    <w:basedOn w:val="a1"/>
    <w:uiPriority w:val="59"/>
    <w:rsid w:val="00273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F3C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5F3CEF"/>
  </w:style>
  <w:style w:type="character" w:customStyle="1" w:styleId="skypepnhcontainer">
    <w:name w:val="skypepnhcontainer"/>
    <w:basedOn w:val="a0"/>
    <w:rsid w:val="005F3CEF"/>
  </w:style>
  <w:style w:type="character" w:styleId="a8">
    <w:name w:val="Strong"/>
    <w:uiPriority w:val="22"/>
    <w:qFormat/>
    <w:rsid w:val="00347709"/>
    <w:rPr>
      <w:b/>
      <w:bCs/>
    </w:rPr>
  </w:style>
  <w:style w:type="paragraph" w:styleId="a9">
    <w:name w:val="Body Text"/>
    <w:basedOn w:val="a"/>
    <w:link w:val="Char2"/>
    <w:rsid w:val="000F02F3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Char2">
    <w:name w:val="Σώμα κειμένου Char"/>
    <w:basedOn w:val="a0"/>
    <w:link w:val="a9"/>
    <w:rsid w:val="000F02F3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a">
    <w:name w:val="Emphasis"/>
    <w:uiPriority w:val="20"/>
    <w:qFormat/>
    <w:rsid w:val="00103DA4"/>
    <w:rPr>
      <w:rFonts w:cs="Times New Roman"/>
      <w:i/>
      <w:iCs/>
    </w:rPr>
  </w:style>
  <w:style w:type="character" w:customStyle="1" w:styleId="gd">
    <w:name w:val="gd"/>
    <w:basedOn w:val="a0"/>
    <w:rsid w:val="00F42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02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09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05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Χαρίτου</cp:lastModifiedBy>
  <cp:revision>3</cp:revision>
  <cp:lastPrinted>2020-01-14T11:34:00Z</cp:lastPrinted>
  <dcterms:created xsi:type="dcterms:W3CDTF">2022-01-18T10:34:00Z</dcterms:created>
  <dcterms:modified xsi:type="dcterms:W3CDTF">2022-01-24T08:42:00Z</dcterms:modified>
</cp:coreProperties>
</file>