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744" w:rsidRDefault="00344744" w:rsidP="00344744">
      <w:pPr>
        <w:pStyle w:val="1"/>
        <w:rPr>
          <w:rFonts w:ascii="MgByzantine UC Pol" w:hAnsi="MgByzantine UC Pol"/>
          <w:sz w:val="22"/>
        </w:rPr>
      </w:pPr>
      <w:r>
        <w:rPr>
          <w:rFonts w:ascii="MgByzantine UC Pol" w:hAnsi="MgByzantine UC Pol"/>
          <w:sz w:val="22"/>
        </w:rPr>
        <w:t xml:space="preserve">ΙΕΡΑ ΜΗΤΡΟΠΟΛΙΣ ΜΑΡΩΝΕΙΑΣ </w:t>
      </w:r>
    </w:p>
    <w:p w:rsidR="00344744" w:rsidRPr="00637CFB" w:rsidRDefault="00344744" w:rsidP="00344744">
      <w:pPr>
        <w:rPr>
          <w:rFonts w:ascii="MgByzantine UC Pol" w:hAnsi="MgByzantine UC Pol"/>
        </w:rPr>
      </w:pPr>
      <w:r>
        <w:rPr>
          <w:rFonts w:ascii="MgByzantine UC Pol" w:hAnsi="MgByzantine UC Pol"/>
        </w:rPr>
        <w:t xml:space="preserve">     ΚΑΙ ΚΟΜΟΤΗΝΗΣ</w:t>
      </w:r>
      <w:r>
        <w:rPr>
          <w:rFonts w:ascii="MgByzantine UC Pol" w:hAnsi="MgByzantine UC Pol"/>
        </w:rPr>
        <w:tab/>
        <w:t xml:space="preserve">         ΤΟ  ΜΗΝΥΜΑ ΤΗΣ ΚΥΡΙΑΚΗΣ          ΚΟΜΟΤΗΝΗ 16-01-2022</w:t>
      </w:r>
    </w:p>
    <w:p w:rsidR="00344744" w:rsidRDefault="00344744" w:rsidP="00344744">
      <w:pPr>
        <w:jc w:val="center"/>
        <w:rPr>
          <w:rFonts w:ascii="MgByzantine UC Pol" w:hAnsi="MgByzantine UC Pol"/>
        </w:rPr>
      </w:pPr>
      <w:r>
        <w:rPr>
          <w:rFonts w:ascii="MgByzantine UC Pol" w:hAnsi="MgByzantine UC Pol"/>
        </w:rPr>
        <w:t>«ΤΟ ΕΥΧΑΡΙΣΤΩ»</w:t>
      </w:r>
    </w:p>
    <w:p w:rsidR="00344744" w:rsidRPr="004D3C6C" w:rsidRDefault="00344744" w:rsidP="00344744">
      <w:pPr>
        <w:ind w:firstLine="720"/>
        <w:jc w:val="both"/>
        <w:rPr>
          <w:rFonts w:ascii="Palatino Linotype" w:hAnsi="Palatino Linotype" w:cs="Trebuchet MS"/>
          <w:color w:val="000000"/>
          <w:sz w:val="26"/>
          <w:szCs w:val="26"/>
        </w:rPr>
      </w:pP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Εἶναι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τρομερό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νά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φανταστ</w:t>
      </w:r>
      <w:r>
        <w:rPr>
          <w:rFonts w:ascii="Palatino Linotype" w:hAnsi="Palatino Linotype" w:cs="Trebuchet MS"/>
          <w:color w:val="000000"/>
          <w:sz w:val="26"/>
          <w:szCs w:val="26"/>
        </w:rPr>
        <w:t>οῦμε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γιά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μία στιγμή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ἑαυτό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μας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ἀπομακρυσμένο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ἀπό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ὅλους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τού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ἄλλους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ἀνθρώπους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χωρίς καμιά δυνατότητα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ἐπικοινωνίας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ἄρρωστο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συνεχῶς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φθειρόμενο κορμί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κάποια μεταδοτική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ἀρρώστια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ἐπί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πλέον συνοδευμένο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</w:t>
      </w:r>
      <w:r>
        <w:rPr>
          <w:rFonts w:ascii="Palatino Linotype" w:hAnsi="Palatino Linotype" w:cs="Trebuchet MS"/>
          <w:color w:val="000000"/>
          <w:sz w:val="26"/>
          <w:szCs w:val="26"/>
        </w:rPr>
        <w:t>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μόνιμη καταφρόνια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ὅτι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ἡ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ἀρρώστια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πού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ἔχουμε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ἀποτελεῖ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τιμωρία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γιά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ἁμαρτωλή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ζωή μας.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ξαφνικά κάποιος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μᾶς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πλησιάζει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ἀψηφώντας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τούς κινδύνους, καταπατώντας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τίς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ἐπικρατοῦσες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κοινωνικές προκαταλήψεις, δείχνοντας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ἄφοβα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ἀπεριόριστα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ἀγάπή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του.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Δέν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θά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αἰσθανθοῦμε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ἄπειρη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εὐγνωμοσύνη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γι’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>;</w:t>
      </w:r>
    </w:p>
    <w:p w:rsidR="00344744" w:rsidRPr="004D3C6C" w:rsidRDefault="00344744" w:rsidP="00344744">
      <w:pPr>
        <w:ind w:firstLine="720"/>
        <w:jc w:val="both"/>
        <w:rPr>
          <w:rFonts w:ascii="Palatino Linotype" w:hAnsi="Palatino Linotype" w:cs="Trebuchet MS"/>
          <w:color w:val="000000"/>
          <w:sz w:val="26"/>
          <w:szCs w:val="26"/>
        </w:rPr>
      </w:pP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Μία τέτοια περίπτωση δέκα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τραγικῶν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ἀσθενῶν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μας παρουσιάζει </w:t>
      </w:r>
      <w:r>
        <w:rPr>
          <w:rFonts w:ascii="Palatino Linotype" w:hAnsi="Palatino Linotype" w:cs="Trebuchet MS"/>
          <w:color w:val="000000"/>
          <w:sz w:val="26"/>
          <w:szCs w:val="26"/>
        </w:rPr>
        <w:t xml:space="preserve">ἡ διήγηση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τοῦ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εὐαγγελιστῆ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Λουκᾶ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τούς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ὁποίους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ἄγγισε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ἡ σωστική χάρη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ἡ θεραπευτική δύναμη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τοῦ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Χριστοῦ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. Ἡ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ἀγάπη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τοῦ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Θεοῦ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πού σαρκώνει μέσα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κόσμο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ἀποκαλύπτει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</w:t>
      </w:r>
      <w:r>
        <w:rPr>
          <w:rFonts w:ascii="Palatino Linotype" w:hAnsi="Palatino Linotype" w:cs="Trebuchet MS"/>
          <w:color w:val="000000"/>
          <w:sz w:val="26"/>
          <w:szCs w:val="26"/>
        </w:rPr>
        <w:t>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ζωή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</w:t>
      </w:r>
      <w:r>
        <w:rPr>
          <w:rFonts w:ascii="Palatino Linotype" w:hAnsi="Palatino Linotype" w:cs="Trebuchet MS"/>
          <w:color w:val="000000"/>
          <w:sz w:val="26"/>
          <w:szCs w:val="26"/>
        </w:rPr>
        <w:t>ν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θάνατό Τ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ου ὁ Χριστός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δέν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περιορίζεται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ὀλίγους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ἐκλεκτούς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δικούς του.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Ἐκτείνεται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ὅλους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ἀκόμη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πού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οἱ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«σοβαροί»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«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</w:t>
      </w:r>
      <w:r>
        <w:rPr>
          <w:rFonts w:ascii="Palatino Linotype" w:hAnsi="Palatino Linotype" w:cs="Trebuchet MS"/>
          <w:color w:val="000000"/>
          <w:sz w:val="26"/>
          <w:szCs w:val="26"/>
        </w:rPr>
        <w:t>ὐσεβεῖς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»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ἄνθρωποι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τῆς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ἐποχῆς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του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θεωροῦν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μολυσμένους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ἁμαρτωλούς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Δέν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γνωρίζει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ὅρια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κοινωνικά, πολιτικά ἡ θρησκευτικά.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Ἐκδηλώνεται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κατά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</w:t>
      </w:r>
      <w:r>
        <w:rPr>
          <w:rFonts w:ascii="Palatino Linotype" w:hAnsi="Palatino Linotype" w:cs="Trebuchet MS"/>
          <w:color w:val="000000"/>
          <w:sz w:val="26"/>
          <w:szCs w:val="26"/>
        </w:rPr>
        <w:t>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διήγησή μας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δέκα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ἀνθρώπους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</w:t>
      </w:r>
      <w:r>
        <w:rPr>
          <w:rFonts w:ascii="Palatino Linotype" w:hAnsi="Palatino Linotype" w:cs="Trebuchet MS"/>
          <w:color w:val="000000"/>
          <w:sz w:val="26"/>
          <w:szCs w:val="26"/>
        </w:rPr>
        <w:t xml:space="preserve">ού τούς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ἕ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>νωσε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ὁ πόνος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μολυσματικῆς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ἀρρώστιας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. Ὁ </w:t>
      </w:r>
      <w:r>
        <w:rPr>
          <w:rFonts w:ascii="Palatino Linotype" w:hAnsi="Palatino Linotype" w:cs="Trebuchet MS"/>
          <w:color w:val="000000"/>
          <w:sz w:val="26"/>
          <w:szCs w:val="26"/>
        </w:rPr>
        <w:t>Χριστός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τούς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συναντᾶ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διαλέγεται μαζί τους, ξεπερνώντας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Μωσαικό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Νόμο πού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ἀπαγορεύει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</w:t>
      </w:r>
      <w:r>
        <w:rPr>
          <w:rFonts w:ascii="Palatino Linotype" w:hAnsi="Palatino Linotype" w:cs="Trebuchet MS"/>
          <w:color w:val="000000"/>
          <w:sz w:val="26"/>
          <w:szCs w:val="26"/>
        </w:rPr>
        <w:t>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συνάντηση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λεπρό. Ὁ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ἕνας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μάλιστα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αὐτούς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ἦταν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ἀλλοεθνής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ἦταν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Σαμαρείτης.</w:t>
      </w:r>
    </w:p>
    <w:p w:rsidR="00344744" w:rsidRDefault="00344744" w:rsidP="00344744">
      <w:pPr>
        <w:ind w:firstLine="720"/>
        <w:jc w:val="both"/>
        <w:rPr>
          <w:rFonts w:ascii="Palatino Linotype" w:hAnsi="Palatino Linotype" w:cs="Trebuchet MS"/>
          <w:color w:val="000000"/>
          <w:sz w:val="26"/>
          <w:szCs w:val="26"/>
        </w:rPr>
      </w:pP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ὅμως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αὐτοῦ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του τελευταίου ἡ στάση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εἶναι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πού κάνει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ἐντύπωση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ὑπογραμμίζεται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εὐαγγελιστή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Οἱ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ἐννέα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θεραπευμένοι, πλημμυρισμένοι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</w:t>
      </w:r>
      <w:r>
        <w:rPr>
          <w:rFonts w:ascii="Palatino Linotype" w:hAnsi="Palatino Linotype" w:cs="Trebuchet MS"/>
          <w:color w:val="000000"/>
          <w:sz w:val="26"/>
          <w:szCs w:val="26"/>
        </w:rPr>
        <w:t>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χαρά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ὑγείας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συναντήσεως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τούς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συγγενεῖς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φίλους, βλέποντας δυνατό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καθαρό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σῶμα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τους, ξέχασαν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νά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ἐκφράσουν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εὐγνωμοσύνη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τους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εὐεργέτη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Χριστό</w:t>
      </w:r>
      <w:r>
        <w:rPr>
          <w:rFonts w:ascii="Palatino Linotype" w:hAnsi="Palatino Linotype" w:cs="Trebuchet MS"/>
          <w:color w:val="000000"/>
          <w:sz w:val="26"/>
          <w:szCs w:val="26"/>
        </w:rPr>
        <w:t>,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τυπικό παράδειγμα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τῶν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ἀνθρώπων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πού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ἐπικαλοῦνται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Θεό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θλίψη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πόν</w:t>
      </w:r>
      <w:r>
        <w:rPr>
          <w:rFonts w:ascii="Palatino Linotype" w:hAnsi="Palatino Linotype" w:cs="Trebuchet MS"/>
          <w:color w:val="000000"/>
          <w:sz w:val="26"/>
          <w:szCs w:val="26"/>
        </w:rPr>
        <w:t xml:space="preserve">ο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ἀλλά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παραθεωροῦν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στή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χαρά.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Πολλά πράγματα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θεωροῦμε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αὐτονόητα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μέσα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ζωή, χωρίς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νά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αἰσθανόμαστε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ἀνάγκη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νά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εὐχαριστήσουμε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κανένα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γιά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τίς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καθημερινές δωρεές. Ἡ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αὐτοτέλεια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ἡ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αὐτοπεποίθηση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δέν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ἀφήνουν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περιθώρια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εὐγνωμοσύνης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πρ</w:t>
      </w:r>
      <w:r>
        <w:rPr>
          <w:rFonts w:ascii="Palatino Linotype" w:hAnsi="Palatino Linotype" w:cs="Trebuchet MS"/>
          <w:color w:val="000000"/>
          <w:sz w:val="26"/>
          <w:szCs w:val="26"/>
        </w:rPr>
        <w:t>ός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τόν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εὐεργέτη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Θεό. </w:t>
      </w:r>
      <w:proofErr w:type="spellStart"/>
      <w:r>
        <w:rPr>
          <w:rFonts w:ascii="Palatino Linotype" w:hAnsi="Palatino Linotype" w:cs="Trebuchet MS"/>
          <w:color w:val="000000"/>
          <w:sz w:val="26"/>
          <w:szCs w:val="26"/>
        </w:rPr>
        <w:t>Τά</w:t>
      </w:r>
      <w:proofErr w:type="spellEnd"/>
      <w:r>
        <w:rPr>
          <w:rFonts w:ascii="Palatino Linotype" w:hAnsi="Palatino Linotype" w:cs="Trebuchet MS"/>
          <w:color w:val="000000"/>
          <w:sz w:val="26"/>
          <w:szCs w:val="26"/>
        </w:rPr>
        <w:t xml:space="preserve"> χείλη μα</w:t>
      </w:r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ς δύσκολα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κινοῦνται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γιά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νά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ποῦν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ἕνα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εὐχαριστῶ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ἐνῶ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πολύ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εὔκολα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σχεδόν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αὐθόρμητα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ἀπευθύνουν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κραυγές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ἐπικλήσεις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βοήθειας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στόν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καιρό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ἀνάγκης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.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Καί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ἐδῶ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συμβαίνει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τό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ἑξῆς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χαρακτηριστικό: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Ὅταν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περάσει ἡ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ἀνάγκη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ὄχι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μόνο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ξεχνοῦμε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στιγμή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τῆς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ἀδυναμίας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ἡ ντρεπόμαστε γι’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αὐτή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,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ἀλλά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προσπαθοῦμε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μέ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ἐκδηλώσεις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λεονταρισμοῦ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ἡ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αὐτοπεποιθήσεως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νά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ἰσοσταθμίσουμε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τήν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ἐπιδειχθεῖσα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  <w:proofErr w:type="spellStart"/>
      <w:r w:rsidRPr="004D3C6C">
        <w:rPr>
          <w:rFonts w:ascii="Palatino Linotype" w:hAnsi="Palatino Linotype" w:cs="Trebuchet MS"/>
          <w:color w:val="000000"/>
          <w:sz w:val="26"/>
          <w:szCs w:val="26"/>
        </w:rPr>
        <w:t>ἀδυναμία</w:t>
      </w:r>
      <w:proofErr w:type="spellEnd"/>
      <w:r w:rsidRPr="004D3C6C">
        <w:rPr>
          <w:rFonts w:ascii="Palatino Linotype" w:hAnsi="Palatino Linotype" w:cs="Trebuchet MS"/>
          <w:color w:val="000000"/>
          <w:sz w:val="26"/>
          <w:szCs w:val="26"/>
        </w:rPr>
        <w:t>.</w:t>
      </w:r>
      <w:r>
        <w:rPr>
          <w:rFonts w:ascii="Palatino Linotype" w:hAnsi="Palatino Linotype" w:cs="Trebuchet MS"/>
          <w:color w:val="000000"/>
          <w:sz w:val="26"/>
          <w:szCs w:val="26"/>
        </w:rPr>
        <w:t xml:space="preserve"> </w:t>
      </w:r>
    </w:p>
    <w:p w:rsidR="00344744" w:rsidRPr="004D3C6C" w:rsidRDefault="00344744" w:rsidP="00344744">
      <w:pPr>
        <w:ind w:firstLine="720"/>
        <w:jc w:val="right"/>
        <w:rPr>
          <w:rFonts w:ascii="Palatino Linotype" w:hAnsi="Palatino Linotype" w:cs="Trebuchet MS"/>
          <w:color w:val="000000"/>
          <w:sz w:val="26"/>
          <w:szCs w:val="26"/>
        </w:rPr>
      </w:pPr>
      <w:r>
        <w:rPr>
          <w:rFonts w:ascii="Palatino Linotype" w:hAnsi="Palatino Linotype" w:cs="Trebuchet MS"/>
          <w:color w:val="000000"/>
          <w:sz w:val="26"/>
          <w:szCs w:val="26"/>
        </w:rPr>
        <w:t>ΕΚ ΤΗΣ ΙΕΡΑΣ ΜΗΤΡΟΠΟΛΕΩΣ</w:t>
      </w:r>
    </w:p>
    <w:p w:rsidR="00000000" w:rsidRDefault="00344744"/>
    <w:sectPr w:rsidR="00000000" w:rsidSect="00344744">
      <w:pgSz w:w="11906" w:h="16838"/>
      <w:pgMar w:top="426" w:right="282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gByzantine UC Pol">
    <w:altName w:val="Courier New"/>
    <w:charset w:val="00"/>
    <w:family w:val="auto"/>
    <w:pitch w:val="variable"/>
    <w:sig w:usb0="00000001" w:usb1="00000000" w:usb2="00000000" w:usb3="00000000" w:csb0="0000009B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20"/>
  <w:characterSpacingControl w:val="doNotCompress"/>
  <w:compat>
    <w:useFELayout/>
  </w:compat>
  <w:rsids>
    <w:rsidRoot w:val="00344744"/>
    <w:rsid w:val="003447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rsid w:val="00344744"/>
    <w:pPr>
      <w:keepNext/>
      <w:spacing w:after="0" w:line="240" w:lineRule="auto"/>
      <w:outlineLvl w:val="0"/>
    </w:pPr>
    <w:rPr>
      <w:rFonts w:ascii="Palatino Linotype" w:eastAsia="Arial Unicode MS" w:hAnsi="Palatino Linotype" w:cs="Arial Unicode MS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344744"/>
    <w:rPr>
      <w:rFonts w:ascii="Palatino Linotype" w:eastAsia="Arial Unicode MS" w:hAnsi="Palatino Linotype" w:cs="Arial Unicode MS"/>
      <w:sz w:val="28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398</Words>
  <Characters>2154</Characters>
  <Application>Microsoft Office Word</Application>
  <DocSecurity>0</DocSecurity>
  <Lines>17</Lines>
  <Paragraphs>5</Paragraphs>
  <ScaleCrop>false</ScaleCrop>
  <Company/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usert</dc:creator>
  <cp:keywords/>
  <dc:description/>
  <cp:lastModifiedBy>usert</cp:lastModifiedBy>
  <cp:revision>2</cp:revision>
  <dcterms:created xsi:type="dcterms:W3CDTF">2021-12-29T06:51:00Z</dcterms:created>
  <dcterms:modified xsi:type="dcterms:W3CDTF">2021-12-29T06:53:00Z</dcterms:modified>
</cp:coreProperties>
</file>